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FFF" w:rsidRDefault="00101FFF">
      <w:pPr>
        <w:jc w:val="both"/>
        <w:rPr>
          <w:b/>
          <w:color w:val="000000"/>
          <w:sz w:val="24"/>
          <w:szCs w:val="24"/>
        </w:rPr>
      </w:pPr>
    </w:p>
    <w:p w:rsidR="00336606" w:rsidRPr="00FB3783" w:rsidRDefault="007A4DD8">
      <w:pPr>
        <w:jc w:val="both"/>
        <w:rPr>
          <w:rFonts w:ascii="Vijaya" w:hAnsi="Vijaya" w:cs="Vijaya"/>
          <w:b/>
          <w:color w:val="000000"/>
          <w:sz w:val="36"/>
          <w:szCs w:val="36"/>
        </w:rPr>
      </w:pPr>
      <w:r w:rsidRPr="00FB3783">
        <w:rPr>
          <w:rFonts w:ascii="Vijaya" w:hAnsi="Vijaya" w:cs="Vijaya"/>
          <w:b/>
          <w:color w:val="000000"/>
          <w:sz w:val="36"/>
          <w:szCs w:val="36"/>
        </w:rPr>
        <w:t>AL PORTUGALETE DEL FUTURO:</w:t>
      </w:r>
    </w:p>
    <w:p w:rsidR="00336606" w:rsidRPr="00FB3783" w:rsidRDefault="00336606">
      <w:pPr>
        <w:jc w:val="both"/>
        <w:rPr>
          <w:rFonts w:ascii="Vijaya" w:hAnsi="Vijaya" w:cs="Vijaya"/>
          <w:color w:val="000000"/>
          <w:sz w:val="36"/>
          <w:szCs w:val="36"/>
        </w:rPr>
      </w:pPr>
    </w:p>
    <w:p w:rsidR="00336606" w:rsidRPr="00FB3783" w:rsidRDefault="007A4DD8">
      <w:pPr>
        <w:ind w:firstLine="708"/>
        <w:jc w:val="both"/>
        <w:rPr>
          <w:rFonts w:ascii="Vijaya" w:hAnsi="Vijaya" w:cs="Vijaya"/>
          <w:color w:val="000000"/>
          <w:sz w:val="36"/>
          <w:szCs w:val="36"/>
        </w:rPr>
      </w:pPr>
      <w:r w:rsidRPr="00FB3783">
        <w:rPr>
          <w:rFonts w:ascii="Vijaya" w:hAnsi="Vijaya" w:cs="Vijaya"/>
          <w:color w:val="000000"/>
          <w:sz w:val="36"/>
          <w:szCs w:val="36"/>
        </w:rPr>
        <w:t>A un</w:t>
      </w:r>
      <w:r w:rsidR="00BD15FB" w:rsidRPr="00FB3783">
        <w:rPr>
          <w:rFonts w:ascii="Vijaya" w:hAnsi="Vijaya" w:cs="Vijaya"/>
          <w:color w:val="000000"/>
          <w:sz w:val="36"/>
          <w:szCs w:val="36"/>
        </w:rPr>
        <w:t xml:space="preserve"> año de la celebración del 700 A</w:t>
      </w:r>
      <w:r w:rsidRPr="00FB3783">
        <w:rPr>
          <w:rFonts w:ascii="Vijaya" w:hAnsi="Vijaya" w:cs="Vijaya"/>
          <w:color w:val="000000"/>
          <w:sz w:val="36"/>
          <w:szCs w:val="36"/>
        </w:rPr>
        <w:t>niversario de la Fundación de Portugalete como Noble Villa por Doña María Díaz de Haro en 1322, el Consejo del 700 Aniversario, órgano encargado de coordinar y organizar todas las actividades para celebrar esta efeméride, que está formado por los representantes de las formaciones políticas con representación en el Ayuntamiento, por el archivero municipal y por diferentes representantes del tejido asociativo, elegidos  por el conjunto del asociacionismo jarrillero en un proceso participativo abierto</w:t>
      </w:r>
      <w:r w:rsidRPr="00FB3783">
        <w:rPr>
          <w:rFonts w:ascii="Vijaya" w:hAnsi="Vijaya" w:cs="Vijaya"/>
          <w:sz w:val="36"/>
          <w:szCs w:val="36"/>
        </w:rPr>
        <w:t>, n</w:t>
      </w:r>
      <w:r w:rsidRPr="00FB3783">
        <w:rPr>
          <w:rFonts w:ascii="Vijaya" w:hAnsi="Vijaya" w:cs="Vijaya"/>
          <w:color w:val="000000"/>
          <w:sz w:val="36"/>
          <w:szCs w:val="36"/>
        </w:rPr>
        <w:t>os reunimos alrededor de esta encina que hemos plantado aquí, en el Campo de la Iglesia, epicentro nuclear de nuestra villa en época medieval</w:t>
      </w:r>
      <w:r w:rsidR="00101FFF" w:rsidRPr="00FB3783">
        <w:rPr>
          <w:rFonts w:ascii="Vijaya" w:hAnsi="Vijaya" w:cs="Vijaya"/>
          <w:color w:val="000000"/>
          <w:sz w:val="36"/>
          <w:szCs w:val="36"/>
        </w:rPr>
        <w:t xml:space="preserve"> </w:t>
      </w:r>
      <w:r w:rsidRPr="00FB3783">
        <w:rPr>
          <w:rFonts w:ascii="Vijaya" w:hAnsi="Vijaya" w:cs="Vijaya"/>
          <w:color w:val="000000"/>
          <w:sz w:val="36"/>
          <w:szCs w:val="36"/>
        </w:rPr>
        <w:t>-y que emula la antigua tradición de los representantes locales de reunirse bajo la sombra de la encina para tratar los</w:t>
      </w:r>
      <w:r w:rsidR="00FB3783">
        <w:rPr>
          <w:rFonts w:ascii="Vijaya" w:hAnsi="Vijaya" w:cs="Vijaya"/>
          <w:color w:val="000000"/>
          <w:sz w:val="36"/>
          <w:szCs w:val="36"/>
        </w:rPr>
        <w:t xml:space="preserve"> asuntos de gobierno local-, </w:t>
      </w:r>
      <w:r w:rsidRPr="00FB3783">
        <w:rPr>
          <w:rFonts w:ascii="Vijaya" w:hAnsi="Vijaya" w:cs="Vijaya"/>
          <w:color w:val="000000"/>
          <w:sz w:val="36"/>
          <w:szCs w:val="36"/>
        </w:rPr>
        <w:t>con el objetivo de dejar constancia de este hito histórico que hoy comienza su andadura.</w:t>
      </w:r>
    </w:p>
    <w:p w:rsidR="00336606" w:rsidRPr="00FB3783" w:rsidRDefault="00336606">
      <w:pPr>
        <w:jc w:val="both"/>
        <w:rPr>
          <w:rFonts w:ascii="Vijaya" w:hAnsi="Vijaya" w:cs="Vijaya"/>
          <w:color w:val="000000"/>
          <w:sz w:val="36"/>
          <w:szCs w:val="36"/>
        </w:rPr>
      </w:pPr>
    </w:p>
    <w:p w:rsidR="00336606" w:rsidRPr="00FB3783" w:rsidRDefault="007A4DD8">
      <w:pPr>
        <w:ind w:firstLine="708"/>
        <w:jc w:val="both"/>
        <w:rPr>
          <w:rFonts w:ascii="Vijaya" w:hAnsi="Vijaya" w:cs="Vijaya"/>
          <w:color w:val="000000"/>
          <w:sz w:val="36"/>
          <w:szCs w:val="36"/>
        </w:rPr>
      </w:pPr>
      <w:r w:rsidRPr="00FB3783">
        <w:rPr>
          <w:rFonts w:ascii="Vijaya" w:hAnsi="Vijaya" w:cs="Vijaya"/>
          <w:color w:val="000000"/>
          <w:sz w:val="36"/>
          <w:szCs w:val="36"/>
        </w:rPr>
        <w:t>Con este acto simbólic</w:t>
      </w:r>
      <w:r w:rsidR="00BD15FB" w:rsidRPr="00FB3783">
        <w:rPr>
          <w:rFonts w:ascii="Vijaya" w:hAnsi="Vijaya" w:cs="Vijaya"/>
          <w:color w:val="000000"/>
          <w:sz w:val="36"/>
          <w:szCs w:val="36"/>
        </w:rPr>
        <w:t xml:space="preserve">o, realizado hoy </w:t>
      </w:r>
      <w:r w:rsidR="00BD15FB" w:rsidRPr="00FB3783">
        <w:rPr>
          <w:rFonts w:ascii="Vijaya" w:hAnsi="Vijaya" w:cs="Vijaya"/>
          <w:b/>
          <w:color w:val="000000"/>
          <w:sz w:val="36"/>
          <w:szCs w:val="36"/>
          <w:u w:val="single"/>
        </w:rPr>
        <w:t>Domingo</w:t>
      </w:r>
      <w:r w:rsidR="00FB3783">
        <w:rPr>
          <w:rFonts w:ascii="Vijaya" w:hAnsi="Vijaya" w:cs="Vijaya"/>
          <w:b/>
          <w:color w:val="000000"/>
          <w:sz w:val="36"/>
          <w:szCs w:val="36"/>
          <w:u w:val="single"/>
        </w:rPr>
        <w:t>,</w:t>
      </w:r>
      <w:r w:rsidR="00BD15FB" w:rsidRPr="00FB3783">
        <w:rPr>
          <w:rFonts w:ascii="Vijaya" w:hAnsi="Vijaya" w:cs="Vijaya"/>
          <w:b/>
          <w:color w:val="000000"/>
          <w:sz w:val="36"/>
          <w:szCs w:val="36"/>
          <w:u w:val="single"/>
        </w:rPr>
        <w:t xml:space="preserve"> 28 de F</w:t>
      </w:r>
      <w:r w:rsidRPr="00FB3783">
        <w:rPr>
          <w:rFonts w:ascii="Vijaya" w:hAnsi="Vijaya" w:cs="Vijaya"/>
          <w:b/>
          <w:color w:val="000000"/>
          <w:sz w:val="36"/>
          <w:szCs w:val="36"/>
          <w:u w:val="single"/>
        </w:rPr>
        <w:t>ebrero del 2021</w:t>
      </w:r>
      <w:r w:rsidRPr="00FB3783">
        <w:rPr>
          <w:rFonts w:ascii="Vijaya" w:hAnsi="Vijaya" w:cs="Vijaya"/>
          <w:color w:val="000000"/>
          <w:sz w:val="36"/>
          <w:szCs w:val="36"/>
        </w:rPr>
        <w:t>, un acto sencillo, sin asistencia de la ciudadanía ni de público, debido a las restricciones provocadas por la pandemia de la Covid19 que venimos arrastrando desde Marzo de 2019, se oficializa el arranque de los preparativos para conmemorar el 700</w:t>
      </w:r>
      <w:r w:rsidR="00BD15FB" w:rsidRPr="00FB3783">
        <w:rPr>
          <w:rFonts w:ascii="Vijaya" w:hAnsi="Vijaya" w:cs="Vijaya"/>
          <w:color w:val="000000"/>
          <w:sz w:val="36"/>
          <w:szCs w:val="36"/>
        </w:rPr>
        <w:t xml:space="preserve"> A</w:t>
      </w:r>
      <w:r w:rsidRPr="00FB3783">
        <w:rPr>
          <w:rFonts w:ascii="Vijaya" w:hAnsi="Vijaya" w:cs="Vijaya"/>
          <w:color w:val="000000"/>
          <w:sz w:val="36"/>
          <w:szCs w:val="36"/>
        </w:rPr>
        <w:t>niversario de nuestra Villa en el año 2022.</w:t>
      </w:r>
    </w:p>
    <w:p w:rsidR="00336606" w:rsidRPr="00FB3783" w:rsidRDefault="00336606">
      <w:pPr>
        <w:jc w:val="both"/>
        <w:rPr>
          <w:rFonts w:ascii="Vijaya" w:hAnsi="Vijaya" w:cs="Vijaya"/>
          <w:color w:val="000000"/>
          <w:sz w:val="36"/>
          <w:szCs w:val="36"/>
        </w:rPr>
      </w:pPr>
    </w:p>
    <w:p w:rsidR="00FB3783" w:rsidRDefault="007A4DD8">
      <w:pPr>
        <w:ind w:firstLine="708"/>
        <w:jc w:val="both"/>
        <w:rPr>
          <w:rFonts w:ascii="Vijaya" w:hAnsi="Vijaya" w:cs="Vijaya"/>
          <w:color w:val="000000"/>
          <w:sz w:val="36"/>
          <w:szCs w:val="36"/>
        </w:rPr>
      </w:pPr>
      <w:r w:rsidRPr="00FB3783">
        <w:rPr>
          <w:rFonts w:ascii="Vijaya" w:hAnsi="Vijaya" w:cs="Vijaya"/>
          <w:color w:val="000000"/>
          <w:sz w:val="36"/>
          <w:szCs w:val="36"/>
        </w:rPr>
        <w:t>Hemos evolucionado muchísimo en estos 700 años, y hemos sabido reponernos de las adversidades que a lo largo de la historia nos han ido sobreviniendo. Seguimos sintiéndonos orgullosos de pertenecer a este “lugar común” que es nuestra Villa. Ahora nos corresponde a tod@s nosotr@s continuar trabajando para dejar en herencia una ciudad modern</w:t>
      </w:r>
      <w:r w:rsidRPr="00FB3783">
        <w:rPr>
          <w:rFonts w:ascii="Vijaya" w:hAnsi="Vijaya" w:cs="Vijaya"/>
          <w:sz w:val="36"/>
          <w:szCs w:val="36"/>
        </w:rPr>
        <w:t xml:space="preserve">a, amable, </w:t>
      </w:r>
      <w:r w:rsidRPr="00FB3783">
        <w:rPr>
          <w:rFonts w:ascii="Vijaya" w:hAnsi="Vijaya" w:cs="Vijaya"/>
          <w:color w:val="000000"/>
          <w:sz w:val="36"/>
          <w:szCs w:val="36"/>
        </w:rPr>
        <w:t xml:space="preserve">sostenible con el medioambiente y donde las personas sean lo más importante. Nuestro objetivo es que las futuras generaciones sigáis disfrutando de un Portugalete siempre acogedor, solidario, abierto al mundo y culturalmente </w:t>
      </w:r>
    </w:p>
    <w:p w:rsidR="00FB3783" w:rsidRDefault="00FB3783" w:rsidP="00FB3783">
      <w:pPr>
        <w:jc w:val="both"/>
        <w:rPr>
          <w:rFonts w:ascii="Vijaya" w:hAnsi="Vijaya" w:cs="Vijaya"/>
          <w:color w:val="000000"/>
          <w:sz w:val="36"/>
          <w:szCs w:val="36"/>
        </w:rPr>
      </w:pPr>
    </w:p>
    <w:p w:rsidR="00FB3783" w:rsidRDefault="00FB3783" w:rsidP="00FB3783">
      <w:pPr>
        <w:jc w:val="both"/>
        <w:rPr>
          <w:rFonts w:ascii="Vijaya" w:hAnsi="Vijaya" w:cs="Vijaya"/>
          <w:color w:val="000000"/>
          <w:sz w:val="36"/>
          <w:szCs w:val="36"/>
        </w:rPr>
      </w:pPr>
    </w:p>
    <w:p w:rsidR="00F37200" w:rsidRDefault="00F37200" w:rsidP="00FB3783">
      <w:pPr>
        <w:jc w:val="both"/>
        <w:rPr>
          <w:rFonts w:ascii="Vijaya" w:hAnsi="Vijaya" w:cs="Vijaya"/>
          <w:color w:val="000000"/>
          <w:sz w:val="36"/>
          <w:szCs w:val="36"/>
        </w:rPr>
      </w:pPr>
    </w:p>
    <w:p w:rsidR="00336606" w:rsidRPr="00FB3783" w:rsidRDefault="007A4DD8" w:rsidP="00FB3783">
      <w:pPr>
        <w:jc w:val="both"/>
        <w:rPr>
          <w:rFonts w:ascii="Vijaya" w:hAnsi="Vijaya" w:cs="Vijaya"/>
          <w:color w:val="000000"/>
          <w:sz w:val="36"/>
          <w:szCs w:val="36"/>
        </w:rPr>
      </w:pPr>
      <w:r w:rsidRPr="00FB3783">
        <w:rPr>
          <w:rFonts w:ascii="Vijaya" w:hAnsi="Vijaya" w:cs="Vijaya"/>
          <w:color w:val="000000"/>
          <w:sz w:val="36"/>
          <w:szCs w:val="36"/>
        </w:rPr>
        <w:t>plural y diverso. Esas son nuestras señas de identidad, así como nuestro pasado industrial r</w:t>
      </w:r>
      <w:r w:rsidRPr="00FB3783">
        <w:rPr>
          <w:rFonts w:ascii="Vijaya" w:hAnsi="Vijaya" w:cs="Vijaya"/>
          <w:sz w:val="36"/>
          <w:szCs w:val="36"/>
        </w:rPr>
        <w:t>ecogid</w:t>
      </w:r>
      <w:r w:rsidRPr="00FB3783">
        <w:rPr>
          <w:rFonts w:ascii="Vijaya" w:hAnsi="Vijaya" w:cs="Vijaya"/>
          <w:color w:val="000000"/>
          <w:sz w:val="36"/>
          <w:szCs w:val="36"/>
        </w:rPr>
        <w:t>o hoy en el Museo Rialia, nuestra vinculación con la ría y nuestra gran riqueza histórica y patrimonial: el Muelle de Hierro que facilitó</w:t>
      </w:r>
      <w:r w:rsidR="00BD15FB" w:rsidRPr="00FB3783">
        <w:rPr>
          <w:rFonts w:ascii="Vijaya" w:hAnsi="Vijaya" w:cs="Vijaya"/>
          <w:color w:val="000000"/>
          <w:sz w:val="36"/>
          <w:szCs w:val="36"/>
        </w:rPr>
        <w:t xml:space="preserve"> la navegación por la ría y su M</w:t>
      </w:r>
      <w:r w:rsidRPr="00FB3783">
        <w:rPr>
          <w:rFonts w:ascii="Vijaya" w:hAnsi="Vijaya" w:cs="Vijaya"/>
          <w:color w:val="000000"/>
          <w:sz w:val="36"/>
          <w:szCs w:val="36"/>
        </w:rPr>
        <w:t>areómetro, nuestro Casco Histórico Medieval, la Basíl</w:t>
      </w:r>
      <w:r w:rsidR="00BD15FB" w:rsidRPr="00FB3783">
        <w:rPr>
          <w:rFonts w:ascii="Vijaya" w:hAnsi="Vijaya" w:cs="Vijaya"/>
          <w:color w:val="000000"/>
          <w:sz w:val="36"/>
          <w:szCs w:val="36"/>
        </w:rPr>
        <w:t>ica de Santa María o nuestros 2 P</w:t>
      </w:r>
      <w:r w:rsidRPr="00FB3783">
        <w:rPr>
          <w:rFonts w:ascii="Vijaya" w:hAnsi="Vijaya" w:cs="Vijaya"/>
          <w:color w:val="000000"/>
          <w:sz w:val="36"/>
          <w:szCs w:val="36"/>
        </w:rPr>
        <w:t>atrimonios de la Humanidad, el Puente Colgante y el Camino de Santiago.</w:t>
      </w:r>
    </w:p>
    <w:p w:rsidR="00101FFF" w:rsidRPr="00FB3783" w:rsidRDefault="00101FFF" w:rsidP="00FB3783">
      <w:pPr>
        <w:jc w:val="both"/>
        <w:rPr>
          <w:rFonts w:ascii="Vijaya" w:hAnsi="Vijaya" w:cs="Vijaya"/>
          <w:color w:val="000000"/>
          <w:sz w:val="36"/>
          <w:szCs w:val="36"/>
        </w:rPr>
      </w:pPr>
    </w:p>
    <w:p w:rsidR="00336606" w:rsidRPr="00FB3783" w:rsidRDefault="007A4DD8">
      <w:pPr>
        <w:ind w:firstLine="708"/>
        <w:jc w:val="both"/>
        <w:rPr>
          <w:rFonts w:ascii="Vijaya" w:hAnsi="Vijaya" w:cs="Vijaya"/>
          <w:color w:val="000000"/>
          <w:sz w:val="36"/>
          <w:szCs w:val="36"/>
        </w:rPr>
      </w:pPr>
      <w:r w:rsidRPr="00FB3783">
        <w:rPr>
          <w:rFonts w:ascii="Vijaya" w:hAnsi="Vijaya" w:cs="Vijaya"/>
          <w:color w:val="000000"/>
          <w:sz w:val="36"/>
          <w:szCs w:val="36"/>
        </w:rPr>
        <w:t>Como dejó escrito Doña Maria Díaz de Haro en la Carta Puebla fundacional “</w:t>
      </w:r>
      <w:r w:rsidRPr="00FB3783">
        <w:rPr>
          <w:rFonts w:ascii="Vijaya" w:hAnsi="Vijaya" w:cs="Vijaya"/>
          <w:i/>
          <w:color w:val="000000"/>
          <w:sz w:val="36"/>
          <w:szCs w:val="36"/>
        </w:rPr>
        <w:t>para los que son y serán de Portugalete</w:t>
      </w:r>
      <w:r w:rsidRPr="00FB3783">
        <w:rPr>
          <w:rFonts w:ascii="Vijaya" w:hAnsi="Vijaya" w:cs="Vijaya"/>
          <w:color w:val="000000"/>
          <w:sz w:val="36"/>
          <w:szCs w:val="36"/>
        </w:rPr>
        <w:t>” , y como es uso y costumbre en este tipo de actos, para dejar constancia lo más objetiva y fidedigna de nuestro tiempo, depositamos bajo la encina una serie de objetos y documentos  de nuestra época (</w:t>
      </w:r>
      <w:r w:rsidR="00BD15FB" w:rsidRPr="00FB3783">
        <w:rPr>
          <w:rFonts w:ascii="Vijaya" w:hAnsi="Vijaya" w:cs="Vijaya"/>
          <w:i/>
          <w:color w:val="000000"/>
          <w:sz w:val="36"/>
          <w:szCs w:val="36"/>
        </w:rPr>
        <w:t>carta del A</w:t>
      </w:r>
      <w:r w:rsidRPr="00FB3783">
        <w:rPr>
          <w:rFonts w:ascii="Vijaya" w:hAnsi="Vijaya" w:cs="Vijaya"/>
          <w:i/>
          <w:color w:val="000000"/>
          <w:sz w:val="36"/>
          <w:szCs w:val="36"/>
        </w:rPr>
        <w:t>lcalde, pin institucional, periódico conmemorativo del 700, fotografía de los miembros del Consejo del 700,</w:t>
      </w:r>
      <w:r w:rsidR="00101FFF" w:rsidRPr="00FB3783">
        <w:rPr>
          <w:rFonts w:ascii="Vijaya" w:hAnsi="Vijaya" w:cs="Vijaya"/>
          <w:i/>
          <w:color w:val="000000"/>
          <w:sz w:val="36"/>
          <w:szCs w:val="36"/>
        </w:rPr>
        <w:t xml:space="preserve"> periódico del día,</w:t>
      </w:r>
      <w:r w:rsidRPr="00FB3783">
        <w:rPr>
          <w:rFonts w:ascii="Vijaya" w:hAnsi="Vijaya" w:cs="Vijaya"/>
          <w:i/>
          <w:color w:val="000000"/>
          <w:sz w:val="36"/>
          <w:szCs w:val="36"/>
        </w:rPr>
        <w:t xml:space="preserve"> reproducción de la Carta Puebla, </w:t>
      </w:r>
      <w:r w:rsidR="00101FFF" w:rsidRPr="00FB3783">
        <w:rPr>
          <w:rFonts w:ascii="Vijaya" w:hAnsi="Vijaya" w:cs="Vijaya"/>
          <w:i/>
          <w:color w:val="000000"/>
          <w:sz w:val="36"/>
          <w:szCs w:val="36"/>
        </w:rPr>
        <w:t xml:space="preserve">mapa toponímico de Portugalete, </w:t>
      </w:r>
      <w:r w:rsidR="00FB3783" w:rsidRPr="00FB3783">
        <w:rPr>
          <w:rFonts w:ascii="Vijaya" w:hAnsi="Vijaya" w:cs="Vijaya"/>
          <w:i/>
          <w:color w:val="000000"/>
          <w:sz w:val="36"/>
          <w:szCs w:val="36"/>
        </w:rPr>
        <w:t xml:space="preserve">foto del Grupo Motor del 700, </w:t>
      </w:r>
      <w:r w:rsidRPr="00FB3783">
        <w:rPr>
          <w:rFonts w:ascii="Vijaya" w:hAnsi="Vijaya" w:cs="Vijaya"/>
          <w:i/>
          <w:color w:val="000000"/>
          <w:sz w:val="36"/>
          <w:szCs w:val="36"/>
        </w:rPr>
        <w:t>monedas de curso legal, mascarillas utilizadas con motiv</w:t>
      </w:r>
      <w:r w:rsidR="00101FFF" w:rsidRPr="00FB3783">
        <w:rPr>
          <w:rFonts w:ascii="Vijaya" w:hAnsi="Vijaya" w:cs="Vijaya"/>
          <w:i/>
          <w:color w:val="000000"/>
          <w:sz w:val="36"/>
          <w:szCs w:val="36"/>
        </w:rPr>
        <w:t xml:space="preserve">o de la pandemia de la Covid19, y </w:t>
      </w:r>
      <w:r w:rsidRPr="00FB3783">
        <w:rPr>
          <w:rFonts w:ascii="Vijaya" w:hAnsi="Vijaya" w:cs="Vijaya"/>
          <w:i/>
          <w:color w:val="000000"/>
          <w:sz w:val="36"/>
          <w:szCs w:val="36"/>
        </w:rPr>
        <w:t>símbolos y recuerdos representativos de diversas asociaciones jarrilleras</w:t>
      </w:r>
      <w:r w:rsidRPr="00FB3783">
        <w:rPr>
          <w:rFonts w:ascii="Vijaya" w:hAnsi="Vijaya" w:cs="Vijaya"/>
          <w:color w:val="000000"/>
          <w:sz w:val="36"/>
          <w:szCs w:val="36"/>
        </w:rPr>
        <w:t>)</w:t>
      </w:r>
    </w:p>
    <w:p w:rsidR="00336606" w:rsidRPr="00FB3783" w:rsidRDefault="00336606">
      <w:pPr>
        <w:jc w:val="both"/>
        <w:rPr>
          <w:rFonts w:ascii="Vijaya" w:hAnsi="Vijaya" w:cs="Vijaya"/>
          <w:color w:val="000000"/>
          <w:sz w:val="36"/>
          <w:szCs w:val="36"/>
        </w:rPr>
      </w:pPr>
    </w:p>
    <w:p w:rsidR="00336606" w:rsidRPr="00FB3783" w:rsidRDefault="007A4DD8">
      <w:pPr>
        <w:jc w:val="both"/>
        <w:rPr>
          <w:rFonts w:ascii="Vijaya" w:hAnsi="Vijaya" w:cs="Vijaya"/>
          <w:color w:val="000000"/>
          <w:sz w:val="36"/>
          <w:szCs w:val="36"/>
        </w:rPr>
      </w:pPr>
      <w:bookmarkStart w:id="0" w:name="_gjdgxs" w:colFirst="0" w:colLast="0"/>
      <w:bookmarkEnd w:id="0"/>
      <w:r w:rsidRPr="00FB3783">
        <w:rPr>
          <w:rFonts w:ascii="Vijaya" w:hAnsi="Vijaya" w:cs="Vijaya"/>
          <w:color w:val="000000"/>
          <w:sz w:val="36"/>
          <w:szCs w:val="36"/>
        </w:rPr>
        <w:t>Y para que conste aquí, ahora y en el futuro, en Portugalete a 28 de febrero de 2021.</w:t>
      </w:r>
    </w:p>
    <w:p w:rsidR="00FB3783" w:rsidRDefault="00FB3783">
      <w:pPr>
        <w:jc w:val="both"/>
        <w:rPr>
          <w:rFonts w:ascii="Vijaya" w:hAnsi="Vijaya" w:cs="Vijaya"/>
          <w:color w:val="000000"/>
          <w:sz w:val="36"/>
          <w:szCs w:val="36"/>
        </w:rPr>
      </w:pPr>
    </w:p>
    <w:p w:rsidR="00336606" w:rsidRPr="00FB3783" w:rsidRDefault="007A4DD8">
      <w:pPr>
        <w:jc w:val="both"/>
        <w:rPr>
          <w:rFonts w:ascii="Vijaya" w:hAnsi="Vijaya" w:cs="Vijaya"/>
          <w:color w:val="000000"/>
          <w:sz w:val="36"/>
          <w:szCs w:val="36"/>
        </w:rPr>
      </w:pPr>
      <w:r w:rsidRPr="00FB3783">
        <w:rPr>
          <w:rFonts w:ascii="Vijaya" w:hAnsi="Vijaya" w:cs="Vijaya"/>
          <w:color w:val="000000"/>
          <w:sz w:val="36"/>
          <w:szCs w:val="36"/>
        </w:rPr>
        <w:t>Un fuerte abrazo y los mejores deseos para el futuro.</w:t>
      </w:r>
    </w:p>
    <w:p w:rsidR="00101FFF" w:rsidRPr="00FB3783" w:rsidRDefault="00101FFF">
      <w:pPr>
        <w:jc w:val="both"/>
        <w:rPr>
          <w:rFonts w:ascii="Vijaya" w:hAnsi="Vijaya" w:cs="Vijaya"/>
          <w:color w:val="000000"/>
          <w:sz w:val="36"/>
          <w:szCs w:val="36"/>
        </w:rPr>
      </w:pPr>
    </w:p>
    <w:p w:rsidR="00101FFF" w:rsidRPr="00FB3783" w:rsidRDefault="00101FFF">
      <w:pPr>
        <w:jc w:val="both"/>
        <w:rPr>
          <w:rFonts w:ascii="Vijaya" w:hAnsi="Vijaya" w:cs="Vijaya"/>
          <w:color w:val="000000"/>
          <w:sz w:val="36"/>
          <w:szCs w:val="36"/>
        </w:rPr>
      </w:pPr>
    </w:p>
    <w:p w:rsidR="00101FFF" w:rsidRPr="00FB3783" w:rsidRDefault="00101FFF">
      <w:pPr>
        <w:jc w:val="both"/>
        <w:rPr>
          <w:rFonts w:ascii="Vijaya" w:hAnsi="Vijaya" w:cs="Vijaya"/>
          <w:color w:val="000000"/>
          <w:sz w:val="36"/>
          <w:szCs w:val="36"/>
        </w:rPr>
      </w:pPr>
    </w:p>
    <w:p w:rsidR="00336606" w:rsidRPr="00FB3783" w:rsidRDefault="007A4DD8">
      <w:pPr>
        <w:jc w:val="center"/>
        <w:rPr>
          <w:rFonts w:ascii="Vijaya" w:hAnsi="Vijaya" w:cs="Vijaya"/>
          <w:b/>
          <w:color w:val="000000"/>
          <w:sz w:val="36"/>
          <w:szCs w:val="36"/>
        </w:rPr>
      </w:pPr>
      <w:r w:rsidRPr="00FB3783">
        <w:rPr>
          <w:rFonts w:ascii="Vijaya" w:hAnsi="Vijaya" w:cs="Vijaya"/>
          <w:b/>
          <w:color w:val="000000"/>
          <w:sz w:val="36"/>
          <w:szCs w:val="36"/>
        </w:rPr>
        <w:t>Mikel Torres</w:t>
      </w:r>
    </w:p>
    <w:p w:rsidR="00336606" w:rsidRPr="00FB3783" w:rsidRDefault="007A4DD8">
      <w:pPr>
        <w:jc w:val="center"/>
        <w:rPr>
          <w:rFonts w:ascii="Vijaya" w:hAnsi="Vijaya" w:cs="Vijaya"/>
          <w:b/>
          <w:color w:val="000000"/>
          <w:sz w:val="36"/>
          <w:szCs w:val="36"/>
        </w:rPr>
      </w:pPr>
      <w:r w:rsidRPr="00FB3783">
        <w:rPr>
          <w:rFonts w:ascii="Vijaya" w:hAnsi="Vijaya" w:cs="Vijaya"/>
          <w:b/>
          <w:color w:val="000000"/>
          <w:sz w:val="36"/>
          <w:szCs w:val="36"/>
        </w:rPr>
        <w:t xml:space="preserve">Alcalde de </w:t>
      </w:r>
      <w:r w:rsidR="00BD15FB" w:rsidRPr="00FB3783">
        <w:rPr>
          <w:rFonts w:ascii="Vijaya" w:hAnsi="Vijaya" w:cs="Vijaya"/>
          <w:b/>
          <w:color w:val="000000"/>
          <w:sz w:val="36"/>
          <w:szCs w:val="36"/>
        </w:rPr>
        <w:t xml:space="preserve">la Noble Villa de </w:t>
      </w:r>
      <w:r w:rsidRPr="00FB3783">
        <w:rPr>
          <w:rFonts w:ascii="Vijaya" w:hAnsi="Vijaya" w:cs="Vijaya"/>
          <w:b/>
          <w:color w:val="000000"/>
          <w:sz w:val="36"/>
          <w:szCs w:val="36"/>
        </w:rPr>
        <w:t>Portugalete</w:t>
      </w:r>
    </w:p>
    <w:p w:rsidR="00336606" w:rsidRPr="00FB3783" w:rsidRDefault="007A4DD8">
      <w:pPr>
        <w:jc w:val="center"/>
        <w:rPr>
          <w:rFonts w:ascii="Vijaya" w:hAnsi="Vijaya" w:cs="Vijaya"/>
          <w:b/>
          <w:color w:val="000000"/>
          <w:sz w:val="36"/>
          <w:szCs w:val="36"/>
        </w:rPr>
      </w:pPr>
      <w:r w:rsidRPr="00FB3783">
        <w:rPr>
          <w:rFonts w:ascii="Vijaya" w:hAnsi="Vijaya" w:cs="Vijaya"/>
          <w:b/>
          <w:color w:val="000000"/>
          <w:sz w:val="36"/>
          <w:szCs w:val="36"/>
        </w:rPr>
        <w:t>Presidente del Consejo del 700 Aniversario</w:t>
      </w:r>
    </w:p>
    <w:p w:rsidR="00336606" w:rsidRDefault="00336606">
      <w:pPr>
        <w:jc w:val="both"/>
        <w:rPr>
          <w:rFonts w:ascii="Vijaya" w:hAnsi="Vijaya" w:cs="Vijaya"/>
          <w:sz w:val="32"/>
          <w:szCs w:val="32"/>
        </w:rPr>
      </w:pPr>
    </w:p>
    <w:p w:rsidR="00F37200" w:rsidRDefault="00F37200">
      <w:pPr>
        <w:jc w:val="both"/>
        <w:rPr>
          <w:rFonts w:ascii="Vijaya" w:hAnsi="Vijaya" w:cs="Vijaya"/>
          <w:sz w:val="32"/>
          <w:szCs w:val="32"/>
        </w:rPr>
      </w:pPr>
    </w:p>
    <w:p w:rsidR="00F37200" w:rsidRDefault="00F37200">
      <w:pPr>
        <w:jc w:val="both"/>
        <w:rPr>
          <w:rFonts w:ascii="Vijaya" w:hAnsi="Vijaya" w:cs="Vijaya"/>
          <w:sz w:val="32"/>
          <w:szCs w:val="32"/>
        </w:rPr>
      </w:pPr>
    </w:p>
    <w:p w:rsidR="00F37200" w:rsidRDefault="00F37200" w:rsidP="00F37200">
      <w:pPr>
        <w:jc w:val="both"/>
        <w:rPr>
          <w:rFonts w:ascii="Vijaya" w:hAnsi="Vijaya" w:cs="Vijaya"/>
          <w:sz w:val="36"/>
          <w:szCs w:val="36"/>
        </w:rPr>
      </w:pPr>
      <w:r>
        <w:rPr>
          <w:rFonts w:ascii="Vijaya" w:hAnsi="Vijaya" w:cs="Vijaya"/>
          <w:sz w:val="36"/>
          <w:szCs w:val="36"/>
        </w:rPr>
        <w:t>ETORKIZUNEKO PORTUGALETE HORRI</w:t>
      </w:r>
      <w:r w:rsidRPr="00F37200">
        <w:rPr>
          <w:rFonts w:ascii="Vijaya" w:hAnsi="Vijaya" w:cs="Vijaya"/>
          <w:sz w:val="36"/>
          <w:szCs w:val="36"/>
        </w:rPr>
        <w:t>:</w:t>
      </w:r>
    </w:p>
    <w:p w:rsidR="00F37200" w:rsidRPr="00F37200" w:rsidRDefault="00F37200" w:rsidP="00F37200">
      <w:pPr>
        <w:jc w:val="both"/>
        <w:rPr>
          <w:rFonts w:ascii="Vijaya" w:hAnsi="Vijaya" w:cs="Vijaya"/>
          <w:sz w:val="36"/>
          <w:szCs w:val="36"/>
        </w:rPr>
      </w:pPr>
      <w:r w:rsidRPr="00F37200">
        <w:rPr>
          <w:rFonts w:ascii="Vijaya" w:hAnsi="Vijaya" w:cs="Vijaya"/>
          <w:sz w:val="36"/>
          <w:szCs w:val="36"/>
        </w:rPr>
        <w:br/>
      </w:r>
      <w:r>
        <w:rPr>
          <w:rFonts w:ascii="Vijaya" w:hAnsi="Vijaya" w:cs="Vijaya"/>
          <w:sz w:val="36"/>
          <w:szCs w:val="36"/>
        </w:rPr>
        <w:t xml:space="preserve"> </w:t>
      </w:r>
      <w:r>
        <w:rPr>
          <w:rFonts w:ascii="Vijaya" w:hAnsi="Vijaya" w:cs="Vijaya"/>
          <w:sz w:val="36"/>
          <w:szCs w:val="36"/>
        </w:rPr>
        <w:tab/>
      </w:r>
      <w:proofErr w:type="spellStart"/>
      <w:r w:rsidRPr="00F37200">
        <w:rPr>
          <w:rFonts w:ascii="Vijaya" w:hAnsi="Vijaya" w:cs="Vijaya"/>
          <w:sz w:val="36"/>
          <w:szCs w:val="36"/>
        </w:rPr>
        <w:t>Portugaleteko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Fundazioaren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700. </w:t>
      </w:r>
      <w:proofErr w:type="spellStart"/>
      <w:r w:rsidRPr="00F37200">
        <w:rPr>
          <w:rFonts w:ascii="Vijaya" w:hAnsi="Vijaya" w:cs="Vijaya"/>
          <w:sz w:val="36"/>
          <w:szCs w:val="36"/>
        </w:rPr>
        <w:t>urteurrena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ospatzeko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urtebete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falta </w:t>
      </w:r>
      <w:proofErr w:type="spellStart"/>
      <w:r w:rsidRPr="00F37200">
        <w:rPr>
          <w:rFonts w:ascii="Vijaya" w:hAnsi="Vijaya" w:cs="Vijaya"/>
          <w:sz w:val="36"/>
          <w:szCs w:val="36"/>
        </w:rPr>
        <w:t>dugula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, María Díaz de Haro </w:t>
      </w:r>
      <w:proofErr w:type="spellStart"/>
      <w:r w:rsidRPr="00F37200">
        <w:rPr>
          <w:rFonts w:ascii="Vijaya" w:hAnsi="Vijaya" w:cs="Vijaya"/>
          <w:sz w:val="36"/>
          <w:szCs w:val="36"/>
        </w:rPr>
        <w:t>andreak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1322an </w:t>
      </w:r>
      <w:proofErr w:type="spellStart"/>
      <w:r w:rsidRPr="00F37200">
        <w:rPr>
          <w:rFonts w:ascii="Vijaya" w:hAnsi="Vijaya" w:cs="Vijaya"/>
          <w:sz w:val="36"/>
          <w:szCs w:val="36"/>
        </w:rPr>
        <w:t>fundatu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baitzuen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uri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urena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, eta 700. </w:t>
      </w:r>
      <w:proofErr w:type="spellStart"/>
      <w:r w:rsidRPr="00F37200">
        <w:rPr>
          <w:rFonts w:ascii="Vijaya" w:hAnsi="Vijaya" w:cs="Vijaya"/>
          <w:sz w:val="36"/>
          <w:szCs w:val="36"/>
        </w:rPr>
        <w:t>urteurreneko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batzordea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, </w:t>
      </w:r>
      <w:proofErr w:type="spellStart"/>
      <w:r w:rsidRPr="00F37200">
        <w:rPr>
          <w:rFonts w:ascii="Vijaya" w:hAnsi="Vijaya" w:cs="Vijaya"/>
          <w:sz w:val="36"/>
          <w:szCs w:val="36"/>
        </w:rPr>
        <w:t>efemeride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hori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ospatzeko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jarduera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guztiak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koordinatu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eta </w:t>
      </w:r>
      <w:proofErr w:type="spellStart"/>
      <w:r w:rsidRPr="00F37200">
        <w:rPr>
          <w:rFonts w:ascii="Vijaya" w:hAnsi="Vijaya" w:cs="Vijaya"/>
          <w:sz w:val="36"/>
          <w:szCs w:val="36"/>
        </w:rPr>
        <w:t>antolatzeko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ardura </w:t>
      </w:r>
      <w:proofErr w:type="spellStart"/>
      <w:r w:rsidRPr="00F37200">
        <w:rPr>
          <w:rFonts w:ascii="Vijaya" w:hAnsi="Vijaya" w:cs="Vijaya"/>
          <w:sz w:val="36"/>
          <w:szCs w:val="36"/>
        </w:rPr>
        <w:t>duen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organoa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, </w:t>
      </w:r>
      <w:proofErr w:type="spellStart"/>
      <w:r w:rsidRPr="00F37200">
        <w:rPr>
          <w:rFonts w:ascii="Vijaya" w:hAnsi="Vijaya" w:cs="Vijaya"/>
          <w:sz w:val="36"/>
          <w:szCs w:val="36"/>
        </w:rPr>
        <w:t>eratuta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, </w:t>
      </w:r>
      <w:proofErr w:type="spellStart"/>
      <w:r w:rsidRPr="00F37200">
        <w:rPr>
          <w:rFonts w:ascii="Vijaya" w:hAnsi="Vijaya" w:cs="Vijaya"/>
          <w:sz w:val="36"/>
          <w:szCs w:val="36"/>
        </w:rPr>
        <w:t>osakideak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Udalean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ordezkaritza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duten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alderdi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politikoen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eta </w:t>
      </w:r>
      <w:proofErr w:type="spellStart"/>
      <w:r w:rsidRPr="00F37200">
        <w:rPr>
          <w:rFonts w:ascii="Vijaya" w:hAnsi="Vijaya" w:cs="Vijaya"/>
          <w:sz w:val="36"/>
          <w:szCs w:val="36"/>
        </w:rPr>
        <w:t>herriko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hainbat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elkarteren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ordezkariak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eta </w:t>
      </w:r>
      <w:proofErr w:type="spellStart"/>
      <w:r w:rsidRPr="00F37200">
        <w:rPr>
          <w:rFonts w:ascii="Vijaya" w:hAnsi="Vijaya" w:cs="Vijaya"/>
          <w:sz w:val="36"/>
          <w:szCs w:val="36"/>
        </w:rPr>
        <w:t>udal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artxibozaina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direlarik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, </w:t>
      </w:r>
      <w:proofErr w:type="spellStart"/>
      <w:r w:rsidRPr="00F37200">
        <w:rPr>
          <w:rFonts w:ascii="Vijaya" w:hAnsi="Vijaya" w:cs="Vijaya"/>
          <w:sz w:val="36"/>
          <w:szCs w:val="36"/>
        </w:rPr>
        <w:t>herriko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elkarteek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hautatuta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prozesu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parte-</w:t>
      </w:r>
      <w:proofErr w:type="spellStart"/>
      <w:r w:rsidRPr="00F37200">
        <w:rPr>
          <w:rFonts w:ascii="Vijaya" w:hAnsi="Vijaya" w:cs="Vijaya"/>
          <w:sz w:val="36"/>
          <w:szCs w:val="36"/>
        </w:rPr>
        <w:t>hartzaile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ireki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baten </w:t>
      </w:r>
      <w:proofErr w:type="spellStart"/>
      <w:r w:rsidRPr="00F37200">
        <w:rPr>
          <w:rFonts w:ascii="Vijaya" w:hAnsi="Vijaya" w:cs="Vijaya"/>
          <w:sz w:val="36"/>
          <w:szCs w:val="36"/>
        </w:rPr>
        <w:t>ondorioz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, </w:t>
      </w:r>
      <w:proofErr w:type="spellStart"/>
      <w:r w:rsidRPr="00F37200">
        <w:rPr>
          <w:rFonts w:ascii="Vijaya" w:hAnsi="Vijaya" w:cs="Vijaya"/>
          <w:sz w:val="36"/>
          <w:szCs w:val="36"/>
        </w:rPr>
        <w:t>Eliz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Kantoian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landatutako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zurbeltz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honen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ingurura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bildu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gara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, </w:t>
      </w:r>
      <w:proofErr w:type="spellStart"/>
      <w:r w:rsidRPr="00F37200">
        <w:rPr>
          <w:rFonts w:ascii="Vijaya" w:hAnsi="Vijaya" w:cs="Vijaya"/>
          <w:sz w:val="36"/>
          <w:szCs w:val="36"/>
        </w:rPr>
        <w:t>hauxe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izan </w:t>
      </w:r>
      <w:proofErr w:type="spellStart"/>
      <w:r w:rsidRPr="00F37200">
        <w:rPr>
          <w:rFonts w:ascii="Vijaya" w:hAnsi="Vijaya" w:cs="Vijaya"/>
          <w:sz w:val="36"/>
          <w:szCs w:val="36"/>
        </w:rPr>
        <w:t>zelako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gure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hiriaren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bihotza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Erdi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Aroan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eta, </w:t>
      </w:r>
      <w:proofErr w:type="spellStart"/>
      <w:r w:rsidRPr="00F37200">
        <w:rPr>
          <w:rFonts w:ascii="Vijaya" w:hAnsi="Vijaya" w:cs="Vijaya"/>
          <w:sz w:val="36"/>
          <w:szCs w:val="36"/>
        </w:rPr>
        <w:t>horrela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, </w:t>
      </w:r>
      <w:proofErr w:type="spellStart"/>
      <w:r w:rsidRPr="00F37200">
        <w:rPr>
          <w:rFonts w:ascii="Vijaya" w:hAnsi="Vijaya" w:cs="Vijaya"/>
          <w:sz w:val="36"/>
          <w:szCs w:val="36"/>
        </w:rPr>
        <w:t>zurbeltz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baten </w:t>
      </w:r>
      <w:proofErr w:type="spellStart"/>
      <w:r w:rsidRPr="00F37200">
        <w:rPr>
          <w:rFonts w:ascii="Vijaya" w:hAnsi="Vijaya" w:cs="Vijaya"/>
          <w:sz w:val="36"/>
          <w:szCs w:val="36"/>
        </w:rPr>
        <w:t>itzalpean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elkartuta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udal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kontuez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mintzatzera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, </w:t>
      </w:r>
      <w:proofErr w:type="spellStart"/>
      <w:r w:rsidRPr="00F37200">
        <w:rPr>
          <w:rFonts w:ascii="Vijaya" w:hAnsi="Vijaya" w:cs="Vijaya"/>
          <w:sz w:val="36"/>
          <w:szCs w:val="36"/>
        </w:rPr>
        <w:t>garai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hartako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udal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agintarien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atzera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egin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nahi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izan </w:t>
      </w:r>
      <w:proofErr w:type="spellStart"/>
      <w:r w:rsidRPr="00F37200">
        <w:rPr>
          <w:rFonts w:ascii="Vijaya" w:hAnsi="Vijaya" w:cs="Vijaya"/>
          <w:sz w:val="36"/>
          <w:szCs w:val="36"/>
        </w:rPr>
        <w:t>dugulako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, </w:t>
      </w:r>
      <w:proofErr w:type="spellStart"/>
      <w:r w:rsidRPr="00F37200">
        <w:rPr>
          <w:rFonts w:ascii="Vijaya" w:hAnsi="Vijaya" w:cs="Vijaya"/>
          <w:sz w:val="36"/>
          <w:szCs w:val="36"/>
        </w:rPr>
        <w:t>asmoa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delarik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gaur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abian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hasten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den </w:t>
      </w:r>
      <w:proofErr w:type="spellStart"/>
      <w:r w:rsidRPr="00F37200">
        <w:rPr>
          <w:rFonts w:ascii="Vijaya" w:hAnsi="Vijaya" w:cs="Vijaya"/>
          <w:sz w:val="36"/>
          <w:szCs w:val="36"/>
        </w:rPr>
        <w:t>mugarri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historiko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honen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aztarna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uztea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. </w:t>
      </w:r>
    </w:p>
    <w:p w:rsidR="00F37200" w:rsidRDefault="00F37200" w:rsidP="00F37200">
      <w:pPr>
        <w:jc w:val="both"/>
        <w:rPr>
          <w:rFonts w:ascii="Vijaya" w:hAnsi="Vijaya" w:cs="Vijaya"/>
          <w:sz w:val="36"/>
          <w:szCs w:val="36"/>
        </w:rPr>
      </w:pPr>
      <w:r w:rsidRPr="00F37200">
        <w:rPr>
          <w:rFonts w:ascii="Vijaya" w:hAnsi="Vijaya" w:cs="Vijaya"/>
          <w:sz w:val="36"/>
          <w:szCs w:val="36"/>
        </w:rPr>
        <w:br/>
      </w:r>
      <w:r>
        <w:rPr>
          <w:rFonts w:ascii="Vijaya" w:hAnsi="Vijaya" w:cs="Vijaya"/>
          <w:sz w:val="36"/>
          <w:szCs w:val="36"/>
        </w:rPr>
        <w:t xml:space="preserve"> </w:t>
      </w:r>
      <w:r>
        <w:rPr>
          <w:rFonts w:ascii="Vijaya" w:hAnsi="Vijaya" w:cs="Vijaya"/>
          <w:sz w:val="36"/>
          <w:szCs w:val="36"/>
        </w:rPr>
        <w:tab/>
      </w:r>
      <w:proofErr w:type="spellStart"/>
      <w:r w:rsidRPr="00F37200">
        <w:rPr>
          <w:rFonts w:ascii="Vijaya" w:hAnsi="Vijaya" w:cs="Vijaya"/>
          <w:sz w:val="36"/>
          <w:szCs w:val="36"/>
        </w:rPr>
        <w:t>Gaur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, 2021eko </w:t>
      </w:r>
      <w:proofErr w:type="spellStart"/>
      <w:r w:rsidRPr="00F37200">
        <w:rPr>
          <w:rFonts w:ascii="Vijaya" w:hAnsi="Vijaya" w:cs="Vijaya"/>
          <w:sz w:val="36"/>
          <w:szCs w:val="36"/>
        </w:rPr>
        <w:t>otsailaren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28an, </w:t>
      </w:r>
      <w:proofErr w:type="spellStart"/>
      <w:r w:rsidRPr="00F37200">
        <w:rPr>
          <w:rFonts w:ascii="Vijaya" w:hAnsi="Vijaya" w:cs="Vijaya"/>
          <w:sz w:val="36"/>
          <w:szCs w:val="36"/>
        </w:rPr>
        <w:t>igandean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, </w:t>
      </w:r>
      <w:proofErr w:type="spellStart"/>
      <w:r w:rsidRPr="00F37200">
        <w:rPr>
          <w:rFonts w:ascii="Vijaya" w:hAnsi="Vijaya" w:cs="Vijaya"/>
          <w:sz w:val="36"/>
          <w:szCs w:val="36"/>
        </w:rPr>
        <w:t>ekitaldi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sinboliko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xumea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egin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dugu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, </w:t>
      </w:r>
      <w:proofErr w:type="spellStart"/>
      <w:r w:rsidRPr="00F37200">
        <w:rPr>
          <w:rFonts w:ascii="Vijaya" w:hAnsi="Vijaya" w:cs="Vijaya"/>
          <w:sz w:val="36"/>
          <w:szCs w:val="36"/>
        </w:rPr>
        <w:t>herritarren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eta </w:t>
      </w:r>
      <w:proofErr w:type="spellStart"/>
      <w:r w:rsidRPr="00F37200">
        <w:rPr>
          <w:rFonts w:ascii="Vijaya" w:hAnsi="Vijaya" w:cs="Vijaya"/>
          <w:sz w:val="36"/>
          <w:szCs w:val="36"/>
        </w:rPr>
        <w:t>jendearen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parte-</w:t>
      </w:r>
      <w:proofErr w:type="spellStart"/>
      <w:r w:rsidRPr="00F37200">
        <w:rPr>
          <w:rFonts w:ascii="Vijaya" w:hAnsi="Vijaya" w:cs="Vijaya"/>
          <w:sz w:val="36"/>
          <w:szCs w:val="36"/>
        </w:rPr>
        <w:t>hartzerik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gabe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, 2020ko </w:t>
      </w:r>
      <w:proofErr w:type="spellStart"/>
      <w:r w:rsidRPr="00F37200">
        <w:rPr>
          <w:rFonts w:ascii="Vijaya" w:hAnsi="Vijaya" w:cs="Vijaya"/>
          <w:sz w:val="36"/>
          <w:szCs w:val="36"/>
        </w:rPr>
        <w:t>martxotik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hona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pairatzen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dugun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covid-19aren </w:t>
      </w:r>
      <w:proofErr w:type="spellStart"/>
      <w:r w:rsidRPr="00F37200">
        <w:rPr>
          <w:rFonts w:ascii="Vijaya" w:hAnsi="Vijaya" w:cs="Vijaya"/>
          <w:sz w:val="36"/>
          <w:szCs w:val="36"/>
        </w:rPr>
        <w:t>pandemiak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eragindako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murrizketak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direla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kausa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, </w:t>
      </w:r>
      <w:proofErr w:type="spellStart"/>
      <w:r w:rsidRPr="00F37200">
        <w:rPr>
          <w:rFonts w:ascii="Vijaya" w:hAnsi="Vijaya" w:cs="Vijaya"/>
          <w:sz w:val="36"/>
          <w:szCs w:val="36"/>
        </w:rPr>
        <w:t>ofizial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egiteko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gure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hiriaren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700. </w:t>
      </w:r>
      <w:proofErr w:type="spellStart"/>
      <w:r w:rsidRPr="00F37200">
        <w:rPr>
          <w:rFonts w:ascii="Vijaya" w:hAnsi="Vijaya" w:cs="Vijaya"/>
          <w:sz w:val="36"/>
          <w:szCs w:val="36"/>
        </w:rPr>
        <w:t>urteurrena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2022an </w:t>
      </w:r>
      <w:proofErr w:type="spellStart"/>
      <w:r w:rsidRPr="00F37200">
        <w:rPr>
          <w:rFonts w:ascii="Vijaya" w:hAnsi="Vijaya" w:cs="Vijaya"/>
          <w:sz w:val="36"/>
          <w:szCs w:val="36"/>
        </w:rPr>
        <w:t>ospatzeko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prestaketen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hasiera</w:t>
      </w:r>
      <w:proofErr w:type="spellEnd"/>
      <w:r w:rsidRPr="00F37200">
        <w:rPr>
          <w:rFonts w:ascii="Vijaya" w:hAnsi="Vijaya" w:cs="Vijaya"/>
          <w:sz w:val="36"/>
          <w:szCs w:val="36"/>
        </w:rPr>
        <w:t>.</w:t>
      </w:r>
      <w:r w:rsidRPr="00F37200">
        <w:rPr>
          <w:rFonts w:ascii="Vijaya" w:hAnsi="Vijaya" w:cs="Vijaya"/>
          <w:sz w:val="36"/>
          <w:szCs w:val="36"/>
        </w:rPr>
        <w:br/>
      </w:r>
      <w:r w:rsidRPr="00F37200">
        <w:rPr>
          <w:rFonts w:ascii="Vijaya" w:hAnsi="Vijaya" w:cs="Vijaya"/>
          <w:sz w:val="36"/>
          <w:szCs w:val="36"/>
        </w:rPr>
        <w:br/>
      </w:r>
      <w:r>
        <w:rPr>
          <w:rFonts w:ascii="Vijaya" w:hAnsi="Vijaya" w:cs="Vijaya"/>
          <w:sz w:val="36"/>
          <w:szCs w:val="36"/>
        </w:rPr>
        <w:t xml:space="preserve"> </w:t>
      </w:r>
      <w:r>
        <w:rPr>
          <w:rFonts w:ascii="Vijaya" w:hAnsi="Vijaya" w:cs="Vijaya"/>
          <w:sz w:val="36"/>
          <w:szCs w:val="36"/>
        </w:rPr>
        <w:tab/>
      </w:r>
      <w:r w:rsidRPr="00F37200">
        <w:rPr>
          <w:rFonts w:ascii="Vijaya" w:hAnsi="Vijaya" w:cs="Vijaya"/>
          <w:sz w:val="36"/>
          <w:szCs w:val="36"/>
        </w:rPr>
        <w:t xml:space="preserve">Arras </w:t>
      </w:r>
      <w:proofErr w:type="spellStart"/>
      <w:r w:rsidRPr="00F37200">
        <w:rPr>
          <w:rFonts w:ascii="Vijaya" w:hAnsi="Vijaya" w:cs="Vijaya"/>
          <w:sz w:val="36"/>
          <w:szCs w:val="36"/>
        </w:rPr>
        <w:t>aldatu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gara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700 </w:t>
      </w:r>
      <w:proofErr w:type="spellStart"/>
      <w:r w:rsidRPr="00F37200">
        <w:rPr>
          <w:rFonts w:ascii="Vijaya" w:hAnsi="Vijaya" w:cs="Vijaya"/>
          <w:sz w:val="36"/>
          <w:szCs w:val="36"/>
        </w:rPr>
        <w:t>urte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hauetan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; </w:t>
      </w:r>
      <w:proofErr w:type="spellStart"/>
      <w:r w:rsidRPr="00F37200">
        <w:rPr>
          <w:rFonts w:ascii="Vijaya" w:hAnsi="Vijaya" w:cs="Vijaya"/>
          <w:sz w:val="36"/>
          <w:szCs w:val="36"/>
        </w:rPr>
        <w:t>ederki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jakin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dugu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historian </w:t>
      </w:r>
      <w:proofErr w:type="spellStart"/>
      <w:r w:rsidRPr="00F37200">
        <w:rPr>
          <w:rFonts w:ascii="Vijaya" w:hAnsi="Vijaya" w:cs="Vijaya"/>
          <w:sz w:val="36"/>
          <w:szCs w:val="36"/>
        </w:rPr>
        <w:t>zehar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gertatu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zaizkigun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ezbeharrak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gainditzen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. </w:t>
      </w:r>
      <w:proofErr w:type="spellStart"/>
      <w:r w:rsidRPr="00F37200">
        <w:rPr>
          <w:rFonts w:ascii="Vijaya" w:hAnsi="Vijaya" w:cs="Vijaya"/>
          <w:sz w:val="36"/>
          <w:szCs w:val="36"/>
        </w:rPr>
        <w:t>Gure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hiria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den "</w:t>
      </w:r>
      <w:proofErr w:type="spellStart"/>
      <w:r w:rsidRPr="00F37200">
        <w:rPr>
          <w:rFonts w:ascii="Vijaya" w:hAnsi="Vijaya" w:cs="Vijaya"/>
          <w:sz w:val="36"/>
          <w:szCs w:val="36"/>
        </w:rPr>
        <w:t>toki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komun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" </w:t>
      </w:r>
      <w:proofErr w:type="spellStart"/>
      <w:r w:rsidRPr="00F37200">
        <w:rPr>
          <w:rFonts w:ascii="Vijaya" w:hAnsi="Vijaya" w:cs="Vijaya"/>
          <w:sz w:val="36"/>
          <w:szCs w:val="36"/>
        </w:rPr>
        <w:t>honetako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kide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izateaz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harro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gaude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oraindik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ere. </w:t>
      </w:r>
      <w:proofErr w:type="spellStart"/>
      <w:r w:rsidRPr="00F37200">
        <w:rPr>
          <w:rFonts w:ascii="Vijaya" w:hAnsi="Vijaya" w:cs="Vijaya"/>
          <w:sz w:val="36"/>
          <w:szCs w:val="36"/>
        </w:rPr>
        <w:t>Orain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, </w:t>
      </w:r>
      <w:proofErr w:type="spellStart"/>
      <w:r w:rsidRPr="00F37200">
        <w:rPr>
          <w:rFonts w:ascii="Vijaya" w:hAnsi="Vijaya" w:cs="Vijaya"/>
          <w:sz w:val="36"/>
          <w:szCs w:val="36"/>
        </w:rPr>
        <w:t>denoi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dagokigu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hiri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modernoa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, </w:t>
      </w:r>
      <w:proofErr w:type="spellStart"/>
      <w:r w:rsidRPr="00F37200">
        <w:rPr>
          <w:rFonts w:ascii="Vijaya" w:hAnsi="Vijaya" w:cs="Vijaya"/>
          <w:sz w:val="36"/>
          <w:szCs w:val="36"/>
        </w:rPr>
        <w:t>atsegina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, </w:t>
      </w:r>
      <w:proofErr w:type="spellStart"/>
      <w:r w:rsidRPr="00F37200">
        <w:rPr>
          <w:rFonts w:ascii="Vijaya" w:hAnsi="Vijaya" w:cs="Vijaya"/>
          <w:sz w:val="36"/>
          <w:szCs w:val="36"/>
        </w:rPr>
        <w:t>ingurumenarekiko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jasangarria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, </w:t>
      </w:r>
      <w:proofErr w:type="spellStart"/>
      <w:r w:rsidRPr="00F37200">
        <w:rPr>
          <w:rFonts w:ascii="Vijaya" w:hAnsi="Vijaya" w:cs="Vijaya"/>
          <w:sz w:val="36"/>
          <w:szCs w:val="36"/>
        </w:rPr>
        <w:t>bizilagunak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garrantzitsuena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diren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hiria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oinordetzan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uzteko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lanean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jarraitzea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. </w:t>
      </w:r>
      <w:proofErr w:type="spellStart"/>
      <w:r w:rsidRPr="00F37200">
        <w:rPr>
          <w:rFonts w:ascii="Vijaya" w:hAnsi="Vijaya" w:cs="Vijaya"/>
          <w:sz w:val="36"/>
          <w:szCs w:val="36"/>
        </w:rPr>
        <w:t>Gure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helburua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da </w:t>
      </w:r>
      <w:proofErr w:type="spellStart"/>
      <w:r w:rsidRPr="00F37200">
        <w:rPr>
          <w:rFonts w:ascii="Vijaya" w:hAnsi="Vijaya" w:cs="Vijaya"/>
          <w:sz w:val="36"/>
          <w:szCs w:val="36"/>
        </w:rPr>
        <w:t>etorkizuneko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belaunaldiek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Portugalete </w:t>
      </w:r>
      <w:proofErr w:type="spellStart"/>
      <w:r w:rsidRPr="00F37200">
        <w:rPr>
          <w:rFonts w:ascii="Vijaya" w:hAnsi="Vijaya" w:cs="Vijaya"/>
          <w:sz w:val="36"/>
          <w:szCs w:val="36"/>
        </w:rPr>
        <w:t>beti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abegitsua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, </w:t>
      </w:r>
      <w:proofErr w:type="spellStart"/>
      <w:r w:rsidRPr="00F37200">
        <w:rPr>
          <w:rFonts w:ascii="Vijaya" w:hAnsi="Vijaya" w:cs="Vijaya"/>
          <w:sz w:val="36"/>
          <w:szCs w:val="36"/>
        </w:rPr>
        <w:t>solidarioa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, </w:t>
      </w:r>
      <w:proofErr w:type="spellStart"/>
      <w:r w:rsidRPr="00F37200">
        <w:rPr>
          <w:rFonts w:ascii="Vijaya" w:hAnsi="Vijaya" w:cs="Vijaya"/>
          <w:sz w:val="36"/>
          <w:szCs w:val="36"/>
        </w:rPr>
        <w:t>mundura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irekia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eta </w:t>
      </w:r>
      <w:proofErr w:type="spellStart"/>
      <w:r w:rsidRPr="00F37200">
        <w:rPr>
          <w:rFonts w:ascii="Vijaya" w:hAnsi="Vijaya" w:cs="Vijaya"/>
          <w:sz w:val="36"/>
          <w:szCs w:val="36"/>
        </w:rPr>
        <w:t>kulturaz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anitza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eta </w:t>
      </w:r>
      <w:proofErr w:type="spellStart"/>
      <w:r w:rsidRPr="00F37200">
        <w:rPr>
          <w:rFonts w:ascii="Vijaya" w:hAnsi="Vijaya" w:cs="Vijaya"/>
          <w:sz w:val="36"/>
          <w:szCs w:val="36"/>
        </w:rPr>
        <w:t>askotarikoa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izatea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. </w:t>
      </w:r>
      <w:proofErr w:type="spellStart"/>
      <w:r w:rsidRPr="00F37200">
        <w:rPr>
          <w:rFonts w:ascii="Vijaya" w:hAnsi="Vijaya" w:cs="Vijaya"/>
          <w:sz w:val="36"/>
          <w:szCs w:val="36"/>
        </w:rPr>
        <w:t>Horietxek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dira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gure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nortasunaren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ezaugarriak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, </w:t>
      </w:r>
      <w:proofErr w:type="spellStart"/>
      <w:r w:rsidRPr="00F37200">
        <w:rPr>
          <w:rFonts w:ascii="Vijaya" w:hAnsi="Vijaya" w:cs="Vijaya"/>
          <w:sz w:val="36"/>
          <w:szCs w:val="36"/>
        </w:rPr>
        <w:t>bai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eta Rialia </w:t>
      </w:r>
      <w:proofErr w:type="spellStart"/>
      <w:r w:rsidRPr="00F37200">
        <w:rPr>
          <w:rFonts w:ascii="Vijaya" w:hAnsi="Vijaya" w:cs="Vijaya"/>
          <w:sz w:val="36"/>
          <w:szCs w:val="36"/>
        </w:rPr>
        <w:t>Museoan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gaur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egun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jasotako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industria-</w:t>
      </w:r>
      <w:proofErr w:type="spellStart"/>
      <w:r w:rsidRPr="00F37200">
        <w:rPr>
          <w:rFonts w:ascii="Vijaya" w:hAnsi="Vijaya" w:cs="Vijaya"/>
          <w:sz w:val="36"/>
          <w:szCs w:val="36"/>
        </w:rPr>
        <w:t>iragana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, </w:t>
      </w:r>
      <w:proofErr w:type="spellStart"/>
      <w:r w:rsidRPr="00F37200">
        <w:rPr>
          <w:rFonts w:ascii="Vijaya" w:hAnsi="Vijaya" w:cs="Vijaya"/>
          <w:sz w:val="36"/>
          <w:szCs w:val="36"/>
        </w:rPr>
        <w:t>itsasadarrarekin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dugun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lotura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eta </w:t>
      </w:r>
      <w:proofErr w:type="spellStart"/>
      <w:r w:rsidRPr="00F37200">
        <w:rPr>
          <w:rFonts w:ascii="Vijaya" w:hAnsi="Vijaya" w:cs="Vijaya"/>
          <w:sz w:val="36"/>
          <w:szCs w:val="36"/>
        </w:rPr>
        <w:t>gure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historia eta </w:t>
      </w:r>
      <w:proofErr w:type="spellStart"/>
      <w:r w:rsidRPr="00F37200">
        <w:rPr>
          <w:rFonts w:ascii="Vijaya" w:hAnsi="Vijaya" w:cs="Vijaya"/>
          <w:sz w:val="36"/>
          <w:szCs w:val="36"/>
        </w:rPr>
        <w:t>ondarearen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aberastasuna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ere: </w:t>
      </w:r>
      <w:proofErr w:type="spellStart"/>
      <w:r w:rsidRPr="00F37200">
        <w:rPr>
          <w:rFonts w:ascii="Vijaya" w:hAnsi="Vijaya" w:cs="Vijaya"/>
          <w:sz w:val="36"/>
          <w:szCs w:val="36"/>
        </w:rPr>
        <w:t>burdin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kaia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eta </w:t>
      </w:r>
      <w:proofErr w:type="spellStart"/>
      <w:r w:rsidRPr="00F37200">
        <w:rPr>
          <w:rFonts w:ascii="Vijaya" w:hAnsi="Vijaya" w:cs="Vijaya"/>
          <w:sz w:val="36"/>
          <w:szCs w:val="36"/>
        </w:rPr>
        <w:t>mareometroa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, </w:t>
      </w:r>
      <w:proofErr w:type="spellStart"/>
      <w:r w:rsidRPr="00F37200">
        <w:rPr>
          <w:rFonts w:ascii="Vijaya" w:hAnsi="Vijaya" w:cs="Vijaya"/>
          <w:sz w:val="36"/>
          <w:szCs w:val="36"/>
        </w:rPr>
        <w:t>itsasadarrean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nabigatzea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erraztu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zutena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; </w:t>
      </w:r>
    </w:p>
    <w:p w:rsidR="00F37200" w:rsidRDefault="00F37200" w:rsidP="00F37200">
      <w:pPr>
        <w:jc w:val="both"/>
        <w:rPr>
          <w:rFonts w:ascii="Vijaya" w:hAnsi="Vijaya" w:cs="Vijaya"/>
          <w:sz w:val="36"/>
          <w:szCs w:val="36"/>
        </w:rPr>
      </w:pPr>
    </w:p>
    <w:p w:rsidR="00F37200" w:rsidRDefault="00F37200" w:rsidP="00F37200">
      <w:pPr>
        <w:jc w:val="both"/>
        <w:rPr>
          <w:rFonts w:ascii="Vijaya" w:hAnsi="Vijaya" w:cs="Vijaya"/>
          <w:sz w:val="36"/>
          <w:szCs w:val="36"/>
        </w:rPr>
      </w:pPr>
    </w:p>
    <w:p w:rsidR="00F37200" w:rsidRDefault="00F37200" w:rsidP="00F37200">
      <w:pPr>
        <w:jc w:val="both"/>
        <w:rPr>
          <w:rFonts w:ascii="Vijaya" w:hAnsi="Vijaya" w:cs="Vijaya"/>
          <w:sz w:val="36"/>
          <w:szCs w:val="36"/>
        </w:rPr>
      </w:pPr>
    </w:p>
    <w:p w:rsidR="00F37200" w:rsidRDefault="00F37200" w:rsidP="00F37200">
      <w:pPr>
        <w:jc w:val="both"/>
        <w:rPr>
          <w:rFonts w:ascii="Vijaya" w:hAnsi="Vijaya" w:cs="Vijaya"/>
          <w:sz w:val="36"/>
          <w:szCs w:val="36"/>
        </w:rPr>
      </w:pPr>
    </w:p>
    <w:p w:rsidR="00F37200" w:rsidRDefault="00F37200" w:rsidP="00F37200">
      <w:pPr>
        <w:jc w:val="both"/>
        <w:rPr>
          <w:rFonts w:ascii="Vijaya" w:hAnsi="Vijaya" w:cs="Vijaya"/>
          <w:sz w:val="36"/>
          <w:szCs w:val="36"/>
        </w:rPr>
      </w:pPr>
    </w:p>
    <w:p w:rsidR="00F37200" w:rsidRDefault="00F37200" w:rsidP="00F37200">
      <w:pPr>
        <w:jc w:val="both"/>
        <w:rPr>
          <w:rFonts w:ascii="Vijaya" w:hAnsi="Vijaya" w:cs="Vijaya"/>
          <w:sz w:val="36"/>
          <w:szCs w:val="36"/>
        </w:rPr>
      </w:pPr>
      <w:proofErr w:type="spellStart"/>
      <w:r w:rsidRPr="00F37200">
        <w:rPr>
          <w:rFonts w:ascii="Vijaya" w:hAnsi="Vijaya" w:cs="Vijaya"/>
          <w:sz w:val="36"/>
          <w:szCs w:val="36"/>
        </w:rPr>
        <w:t>Erdi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Aroko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hirigune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historikoa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; Santa Maria </w:t>
      </w:r>
      <w:proofErr w:type="spellStart"/>
      <w:r w:rsidRPr="00F37200">
        <w:rPr>
          <w:rFonts w:ascii="Vijaya" w:hAnsi="Vijaya" w:cs="Vijaya"/>
          <w:sz w:val="36"/>
          <w:szCs w:val="36"/>
        </w:rPr>
        <w:t>basilika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, </w:t>
      </w:r>
      <w:proofErr w:type="spellStart"/>
      <w:r w:rsidRPr="00F37200">
        <w:rPr>
          <w:rFonts w:ascii="Vijaya" w:hAnsi="Vijaya" w:cs="Vijaya"/>
          <w:sz w:val="36"/>
          <w:szCs w:val="36"/>
        </w:rPr>
        <w:t>edo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gure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bi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Gizateriaren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Ondareak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, </w:t>
      </w:r>
      <w:proofErr w:type="spellStart"/>
      <w:r w:rsidRPr="00F37200">
        <w:rPr>
          <w:rFonts w:ascii="Vijaya" w:hAnsi="Vijaya" w:cs="Vijaya"/>
          <w:sz w:val="36"/>
          <w:szCs w:val="36"/>
        </w:rPr>
        <w:t>Zubi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Esekia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eta </w:t>
      </w:r>
      <w:proofErr w:type="spellStart"/>
      <w:r w:rsidRPr="00F37200">
        <w:rPr>
          <w:rFonts w:ascii="Vijaya" w:hAnsi="Vijaya" w:cs="Vijaya"/>
          <w:sz w:val="36"/>
          <w:szCs w:val="36"/>
        </w:rPr>
        <w:t>Donejakue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Bidea</w:t>
      </w:r>
      <w:proofErr w:type="spellEnd"/>
      <w:r w:rsidRPr="00F37200">
        <w:rPr>
          <w:rFonts w:ascii="Vijaya" w:hAnsi="Vijaya" w:cs="Vijaya"/>
          <w:sz w:val="36"/>
          <w:szCs w:val="36"/>
        </w:rPr>
        <w:t>.</w:t>
      </w:r>
    </w:p>
    <w:p w:rsidR="00F37200" w:rsidRPr="00F37200" w:rsidRDefault="00F37200" w:rsidP="00F37200">
      <w:pPr>
        <w:jc w:val="both"/>
        <w:rPr>
          <w:rFonts w:ascii="Vijaya" w:hAnsi="Vijaya" w:cs="Vijaya"/>
          <w:sz w:val="36"/>
          <w:szCs w:val="36"/>
        </w:rPr>
      </w:pPr>
      <w:bookmarkStart w:id="1" w:name="_GoBack"/>
      <w:bookmarkEnd w:id="1"/>
      <w:r w:rsidRPr="00F37200">
        <w:rPr>
          <w:rFonts w:ascii="Vijaya" w:hAnsi="Vijaya" w:cs="Vijaya"/>
          <w:sz w:val="36"/>
          <w:szCs w:val="36"/>
        </w:rPr>
        <w:br/>
      </w:r>
      <w:r>
        <w:rPr>
          <w:rFonts w:ascii="Vijaya" w:hAnsi="Vijaya" w:cs="Vijaya"/>
          <w:sz w:val="36"/>
          <w:szCs w:val="36"/>
        </w:rPr>
        <w:t xml:space="preserve"> </w:t>
      </w:r>
      <w:r>
        <w:rPr>
          <w:rFonts w:ascii="Vijaya" w:hAnsi="Vijaya" w:cs="Vijaya"/>
          <w:sz w:val="36"/>
          <w:szCs w:val="36"/>
        </w:rPr>
        <w:tab/>
      </w:r>
      <w:r w:rsidRPr="00F37200">
        <w:rPr>
          <w:rFonts w:ascii="Vijaya" w:hAnsi="Vijaya" w:cs="Vijaya"/>
          <w:sz w:val="36"/>
          <w:szCs w:val="36"/>
        </w:rPr>
        <w:t xml:space="preserve">Maria Díaz de Haro </w:t>
      </w:r>
      <w:proofErr w:type="spellStart"/>
      <w:r w:rsidRPr="00F37200">
        <w:rPr>
          <w:rFonts w:ascii="Vijaya" w:hAnsi="Vijaya" w:cs="Vijaya"/>
          <w:sz w:val="36"/>
          <w:szCs w:val="36"/>
        </w:rPr>
        <w:t>andreak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"</w:t>
      </w:r>
      <w:proofErr w:type="spellStart"/>
      <w:r w:rsidRPr="00F37200">
        <w:rPr>
          <w:rFonts w:ascii="Vijaya" w:hAnsi="Vijaya" w:cs="Vijaya"/>
          <w:sz w:val="36"/>
          <w:szCs w:val="36"/>
        </w:rPr>
        <w:t>Portugaletekoak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direnentzat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eta </w:t>
      </w:r>
      <w:proofErr w:type="spellStart"/>
      <w:r w:rsidRPr="00F37200">
        <w:rPr>
          <w:rFonts w:ascii="Vijaya" w:hAnsi="Vijaya" w:cs="Vijaya"/>
          <w:sz w:val="36"/>
          <w:szCs w:val="36"/>
        </w:rPr>
        <w:t>izango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direnentzat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" </w:t>
      </w:r>
      <w:proofErr w:type="spellStart"/>
      <w:r w:rsidRPr="00F37200">
        <w:rPr>
          <w:rFonts w:ascii="Vijaya" w:hAnsi="Vijaya" w:cs="Vijaya"/>
          <w:sz w:val="36"/>
          <w:szCs w:val="36"/>
        </w:rPr>
        <w:t>fundazioko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herri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gutunean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idatzi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zuen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bezala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, eta </w:t>
      </w:r>
      <w:proofErr w:type="spellStart"/>
      <w:r w:rsidRPr="00F37200">
        <w:rPr>
          <w:rFonts w:ascii="Vijaya" w:hAnsi="Vijaya" w:cs="Vijaya"/>
          <w:sz w:val="36"/>
          <w:szCs w:val="36"/>
        </w:rPr>
        <w:t>horrelako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ekitaldietan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erabilera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eta </w:t>
      </w:r>
      <w:proofErr w:type="spellStart"/>
      <w:r w:rsidRPr="00F37200">
        <w:rPr>
          <w:rFonts w:ascii="Vijaya" w:hAnsi="Vijaya" w:cs="Vijaya"/>
          <w:sz w:val="36"/>
          <w:szCs w:val="36"/>
        </w:rPr>
        <w:t>ohitura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denez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, </w:t>
      </w:r>
      <w:proofErr w:type="spellStart"/>
      <w:r w:rsidRPr="00F37200">
        <w:rPr>
          <w:rFonts w:ascii="Vijaya" w:hAnsi="Vijaya" w:cs="Vijaya"/>
          <w:sz w:val="36"/>
          <w:szCs w:val="36"/>
        </w:rPr>
        <w:t>gure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garaia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objektibotasun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eta </w:t>
      </w:r>
      <w:proofErr w:type="spellStart"/>
      <w:r w:rsidRPr="00F37200">
        <w:rPr>
          <w:rFonts w:ascii="Vijaya" w:hAnsi="Vijaya" w:cs="Vijaya"/>
          <w:sz w:val="36"/>
          <w:szCs w:val="36"/>
        </w:rPr>
        <w:t>fidagarritasun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handienaz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jasota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gera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dadin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, </w:t>
      </w:r>
      <w:proofErr w:type="spellStart"/>
      <w:r w:rsidRPr="00F37200">
        <w:rPr>
          <w:rFonts w:ascii="Vijaya" w:hAnsi="Vijaya" w:cs="Vijaya"/>
          <w:sz w:val="36"/>
          <w:szCs w:val="36"/>
        </w:rPr>
        <w:t>zurbeltzaren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azpian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gaur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eguneko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hainbat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objektu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eta </w:t>
      </w:r>
      <w:proofErr w:type="spellStart"/>
      <w:r w:rsidRPr="00F37200">
        <w:rPr>
          <w:rFonts w:ascii="Vijaya" w:hAnsi="Vijaya" w:cs="Vijaya"/>
          <w:sz w:val="36"/>
          <w:szCs w:val="36"/>
        </w:rPr>
        <w:t>dokumentu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jarri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ditugu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: </w:t>
      </w:r>
      <w:proofErr w:type="spellStart"/>
      <w:r w:rsidRPr="00F37200">
        <w:rPr>
          <w:rFonts w:ascii="Vijaya" w:hAnsi="Vijaya" w:cs="Vijaya"/>
          <w:sz w:val="36"/>
          <w:szCs w:val="36"/>
        </w:rPr>
        <w:t>alkatearen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gutuna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, </w:t>
      </w:r>
      <w:proofErr w:type="spellStart"/>
      <w:r w:rsidRPr="00F37200">
        <w:rPr>
          <w:rFonts w:ascii="Vijaya" w:hAnsi="Vijaya" w:cs="Vijaya"/>
          <w:sz w:val="36"/>
          <w:szCs w:val="36"/>
        </w:rPr>
        <w:t>erakundearen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pina, 700. </w:t>
      </w:r>
      <w:proofErr w:type="spellStart"/>
      <w:r w:rsidRPr="00F37200">
        <w:rPr>
          <w:rFonts w:ascii="Vijaya" w:hAnsi="Vijaya" w:cs="Vijaya"/>
          <w:sz w:val="36"/>
          <w:szCs w:val="36"/>
        </w:rPr>
        <w:t>urteurrenaren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gaineko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egunkaria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, 700. </w:t>
      </w:r>
      <w:proofErr w:type="spellStart"/>
      <w:r w:rsidRPr="00F37200">
        <w:rPr>
          <w:rFonts w:ascii="Vijaya" w:hAnsi="Vijaya" w:cs="Vijaya"/>
          <w:sz w:val="36"/>
          <w:szCs w:val="36"/>
        </w:rPr>
        <w:t>urteurrenaren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batzordekideen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argazkia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, </w:t>
      </w:r>
      <w:proofErr w:type="spellStart"/>
      <w:r w:rsidRPr="00F37200">
        <w:rPr>
          <w:rFonts w:ascii="Vijaya" w:hAnsi="Vijaya" w:cs="Vijaya"/>
          <w:sz w:val="36"/>
          <w:szCs w:val="36"/>
        </w:rPr>
        <w:t>herri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gutunaren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kopia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, </w:t>
      </w:r>
      <w:proofErr w:type="spellStart"/>
      <w:r w:rsidRPr="00F37200">
        <w:rPr>
          <w:rFonts w:ascii="Vijaya" w:hAnsi="Vijaya" w:cs="Vijaya"/>
          <w:sz w:val="36"/>
          <w:szCs w:val="36"/>
        </w:rPr>
        <w:t>Portugaleteren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mapa </w:t>
      </w:r>
      <w:proofErr w:type="spellStart"/>
      <w:r w:rsidRPr="00F37200">
        <w:rPr>
          <w:rFonts w:ascii="Vijaya" w:hAnsi="Vijaya" w:cs="Vijaya"/>
          <w:sz w:val="36"/>
          <w:szCs w:val="36"/>
        </w:rPr>
        <w:t>toponimikoa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, 700. </w:t>
      </w:r>
      <w:proofErr w:type="spellStart"/>
      <w:r w:rsidRPr="00F37200">
        <w:rPr>
          <w:rFonts w:ascii="Vijaya" w:hAnsi="Vijaya" w:cs="Vijaya"/>
          <w:sz w:val="36"/>
          <w:szCs w:val="36"/>
        </w:rPr>
        <w:t>urteurrenaren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talde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eragilearen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 </w:t>
      </w:r>
      <w:proofErr w:type="spellStart"/>
      <w:r w:rsidRPr="00F37200">
        <w:rPr>
          <w:rFonts w:ascii="Vijaya" w:hAnsi="Vijaya" w:cs="Vijaya"/>
          <w:sz w:val="36"/>
          <w:szCs w:val="36"/>
        </w:rPr>
        <w:t>argazkia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, </w:t>
      </w:r>
      <w:proofErr w:type="spellStart"/>
      <w:r w:rsidRPr="00F37200">
        <w:rPr>
          <w:rFonts w:ascii="Vijaya" w:hAnsi="Vijaya" w:cs="Vijaya"/>
          <w:sz w:val="36"/>
          <w:szCs w:val="36"/>
        </w:rPr>
        <w:t>legezko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txanpon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batzuk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, covid-19aren </w:t>
      </w:r>
      <w:proofErr w:type="spellStart"/>
      <w:r w:rsidRPr="00F37200">
        <w:rPr>
          <w:rFonts w:ascii="Vijaya" w:hAnsi="Vijaya" w:cs="Vijaya"/>
          <w:sz w:val="36"/>
          <w:szCs w:val="36"/>
        </w:rPr>
        <w:t>pandemian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erabilitako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musuko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batzuk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eta </w:t>
      </w:r>
      <w:proofErr w:type="spellStart"/>
      <w:r w:rsidRPr="00F37200">
        <w:rPr>
          <w:rFonts w:ascii="Vijaya" w:hAnsi="Vijaya" w:cs="Vijaya"/>
          <w:sz w:val="36"/>
          <w:szCs w:val="36"/>
        </w:rPr>
        <w:t>herriko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elkarte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zenbaiten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sinboloak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eta </w:t>
      </w:r>
      <w:proofErr w:type="spellStart"/>
      <w:r w:rsidRPr="00F37200">
        <w:rPr>
          <w:rFonts w:ascii="Vijaya" w:hAnsi="Vijaya" w:cs="Vijaya"/>
          <w:sz w:val="36"/>
          <w:szCs w:val="36"/>
        </w:rPr>
        <w:t>oroigarriak</w:t>
      </w:r>
      <w:proofErr w:type="spellEnd"/>
      <w:r w:rsidRPr="00F37200">
        <w:rPr>
          <w:rFonts w:ascii="Vijaya" w:hAnsi="Vijaya" w:cs="Vijaya"/>
          <w:sz w:val="36"/>
          <w:szCs w:val="36"/>
        </w:rPr>
        <w:t>.</w:t>
      </w:r>
    </w:p>
    <w:p w:rsidR="00F37200" w:rsidRDefault="00F37200" w:rsidP="00F37200">
      <w:pPr>
        <w:jc w:val="both"/>
        <w:rPr>
          <w:rFonts w:ascii="Vijaya" w:hAnsi="Vijaya" w:cs="Vijaya"/>
          <w:sz w:val="36"/>
          <w:szCs w:val="36"/>
        </w:rPr>
      </w:pPr>
      <w:r w:rsidRPr="00F37200">
        <w:rPr>
          <w:rFonts w:ascii="Vijaya" w:hAnsi="Vijaya" w:cs="Vijaya"/>
          <w:sz w:val="36"/>
          <w:szCs w:val="36"/>
        </w:rPr>
        <w:br/>
        <w:t xml:space="preserve">Hala </w:t>
      </w:r>
      <w:proofErr w:type="spellStart"/>
      <w:r w:rsidRPr="00F37200">
        <w:rPr>
          <w:rFonts w:ascii="Vijaya" w:hAnsi="Vijaya" w:cs="Vijaya"/>
          <w:sz w:val="36"/>
          <w:szCs w:val="36"/>
        </w:rPr>
        <w:t>jasota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gera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dadin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hemen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, </w:t>
      </w:r>
      <w:proofErr w:type="spellStart"/>
      <w:r w:rsidRPr="00F37200">
        <w:rPr>
          <w:rFonts w:ascii="Vijaya" w:hAnsi="Vijaya" w:cs="Vijaya"/>
          <w:sz w:val="36"/>
          <w:szCs w:val="36"/>
        </w:rPr>
        <w:t>orain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eta </w:t>
      </w:r>
      <w:proofErr w:type="spellStart"/>
      <w:r w:rsidRPr="00F37200">
        <w:rPr>
          <w:rFonts w:ascii="Vijaya" w:hAnsi="Vijaya" w:cs="Vijaya"/>
          <w:sz w:val="36"/>
          <w:szCs w:val="36"/>
        </w:rPr>
        <w:t>etorkizunean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, </w:t>
      </w:r>
      <w:proofErr w:type="spellStart"/>
      <w:r w:rsidRPr="00F37200">
        <w:rPr>
          <w:rFonts w:ascii="Vijaya" w:hAnsi="Vijaya" w:cs="Vijaya"/>
          <w:sz w:val="36"/>
          <w:szCs w:val="36"/>
        </w:rPr>
        <w:t>Portuga</w:t>
      </w:r>
      <w:r>
        <w:rPr>
          <w:rFonts w:ascii="Vijaya" w:hAnsi="Vijaya" w:cs="Vijaya"/>
          <w:sz w:val="36"/>
          <w:szCs w:val="36"/>
        </w:rPr>
        <w:t>leten</w:t>
      </w:r>
      <w:proofErr w:type="spellEnd"/>
      <w:r>
        <w:rPr>
          <w:rFonts w:ascii="Vijaya" w:hAnsi="Vijaya" w:cs="Vijaya"/>
          <w:sz w:val="36"/>
          <w:szCs w:val="36"/>
        </w:rPr>
        <w:t xml:space="preserve">, 2021eko </w:t>
      </w:r>
      <w:proofErr w:type="spellStart"/>
      <w:r>
        <w:rPr>
          <w:rFonts w:ascii="Vijaya" w:hAnsi="Vijaya" w:cs="Vijaya"/>
          <w:sz w:val="36"/>
          <w:szCs w:val="36"/>
        </w:rPr>
        <w:t>otsailaren</w:t>
      </w:r>
      <w:proofErr w:type="spellEnd"/>
      <w:r>
        <w:rPr>
          <w:rFonts w:ascii="Vijaya" w:hAnsi="Vijaya" w:cs="Vijaya"/>
          <w:sz w:val="36"/>
          <w:szCs w:val="36"/>
        </w:rPr>
        <w:t xml:space="preserve"> </w:t>
      </w:r>
      <w:r w:rsidRPr="00F37200">
        <w:rPr>
          <w:rFonts w:ascii="Vijaya" w:hAnsi="Vijaya" w:cs="Vijaya"/>
          <w:sz w:val="36"/>
          <w:szCs w:val="36"/>
        </w:rPr>
        <w:t>28an</w:t>
      </w:r>
      <w:r>
        <w:rPr>
          <w:rFonts w:ascii="Vijaya" w:hAnsi="Vijaya" w:cs="Vijaya"/>
          <w:sz w:val="36"/>
          <w:szCs w:val="36"/>
        </w:rPr>
        <w:t>.</w:t>
      </w:r>
    </w:p>
    <w:p w:rsidR="00F37200" w:rsidRPr="00F37200" w:rsidRDefault="00F37200" w:rsidP="00F37200">
      <w:pPr>
        <w:jc w:val="both"/>
        <w:rPr>
          <w:rFonts w:ascii="Vijaya" w:hAnsi="Vijaya" w:cs="Vijaya"/>
          <w:sz w:val="36"/>
          <w:szCs w:val="36"/>
        </w:rPr>
      </w:pPr>
    </w:p>
    <w:p w:rsidR="00F37200" w:rsidRPr="00F37200" w:rsidRDefault="00F37200" w:rsidP="00F37200">
      <w:pPr>
        <w:jc w:val="both"/>
        <w:rPr>
          <w:rFonts w:ascii="Vijaya" w:hAnsi="Vijaya" w:cs="Vijaya"/>
          <w:sz w:val="36"/>
          <w:szCs w:val="36"/>
        </w:rPr>
      </w:pPr>
      <w:proofErr w:type="spellStart"/>
      <w:r w:rsidRPr="00F37200">
        <w:rPr>
          <w:rFonts w:ascii="Vijaya" w:hAnsi="Vijaya" w:cs="Vijaya"/>
          <w:sz w:val="36"/>
          <w:szCs w:val="36"/>
        </w:rPr>
        <w:t>Besarkada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handia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eta </w:t>
      </w:r>
      <w:proofErr w:type="spellStart"/>
      <w:r w:rsidRPr="00F37200">
        <w:rPr>
          <w:rFonts w:ascii="Vijaya" w:hAnsi="Vijaya" w:cs="Vijaya"/>
          <w:sz w:val="36"/>
          <w:szCs w:val="36"/>
        </w:rPr>
        <w:t>desiorik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onenak</w:t>
      </w:r>
      <w:proofErr w:type="spellEnd"/>
      <w:r w:rsidRPr="00F37200">
        <w:rPr>
          <w:rFonts w:ascii="Vijaya" w:hAnsi="Vijaya" w:cs="Vijaya"/>
          <w:sz w:val="36"/>
          <w:szCs w:val="36"/>
        </w:rPr>
        <w:t xml:space="preserve"> </w:t>
      </w:r>
      <w:proofErr w:type="spellStart"/>
      <w:r w:rsidRPr="00F37200">
        <w:rPr>
          <w:rFonts w:ascii="Vijaya" w:hAnsi="Vijaya" w:cs="Vijaya"/>
          <w:sz w:val="36"/>
          <w:szCs w:val="36"/>
        </w:rPr>
        <w:t>etorkizunerako</w:t>
      </w:r>
      <w:proofErr w:type="spellEnd"/>
      <w:r w:rsidRPr="00F37200">
        <w:rPr>
          <w:rFonts w:ascii="Vijaya" w:hAnsi="Vijaya" w:cs="Vijaya"/>
          <w:sz w:val="36"/>
          <w:szCs w:val="36"/>
        </w:rPr>
        <w:t>.</w:t>
      </w:r>
    </w:p>
    <w:p w:rsidR="00F37200" w:rsidRPr="00F37200" w:rsidRDefault="00F37200" w:rsidP="00F37200">
      <w:pPr>
        <w:jc w:val="both"/>
        <w:rPr>
          <w:rFonts w:ascii="Vijaya" w:hAnsi="Vijaya" w:cs="Vijaya"/>
          <w:sz w:val="36"/>
          <w:szCs w:val="36"/>
        </w:rPr>
      </w:pPr>
    </w:p>
    <w:p w:rsidR="00F37200" w:rsidRDefault="00F37200" w:rsidP="00F37200">
      <w:pPr>
        <w:jc w:val="both"/>
        <w:rPr>
          <w:rFonts w:ascii="Vijaya" w:hAnsi="Vijaya" w:cs="Vijaya"/>
          <w:sz w:val="36"/>
          <w:szCs w:val="36"/>
        </w:rPr>
      </w:pPr>
    </w:p>
    <w:p w:rsidR="00F37200" w:rsidRPr="00F37200" w:rsidRDefault="00F37200" w:rsidP="00F37200">
      <w:pPr>
        <w:jc w:val="both"/>
        <w:rPr>
          <w:rFonts w:ascii="Vijaya" w:hAnsi="Vijaya" w:cs="Vijaya"/>
          <w:sz w:val="36"/>
          <w:szCs w:val="36"/>
        </w:rPr>
      </w:pPr>
    </w:p>
    <w:p w:rsidR="00F37200" w:rsidRPr="00F37200" w:rsidRDefault="00F37200" w:rsidP="00F37200">
      <w:pPr>
        <w:jc w:val="center"/>
        <w:rPr>
          <w:rFonts w:ascii="Vijaya" w:hAnsi="Vijaya" w:cs="Vijaya"/>
          <w:b/>
          <w:sz w:val="36"/>
          <w:szCs w:val="36"/>
        </w:rPr>
      </w:pPr>
      <w:r w:rsidRPr="00F37200">
        <w:rPr>
          <w:rFonts w:ascii="Vijaya" w:hAnsi="Vijaya" w:cs="Vijaya"/>
          <w:b/>
          <w:sz w:val="36"/>
          <w:szCs w:val="36"/>
        </w:rPr>
        <w:t>Mikel Torres</w:t>
      </w:r>
    </w:p>
    <w:p w:rsidR="00F37200" w:rsidRPr="00F37200" w:rsidRDefault="00F37200" w:rsidP="00F37200">
      <w:pPr>
        <w:jc w:val="center"/>
        <w:rPr>
          <w:rFonts w:ascii="Vijaya" w:hAnsi="Vijaya" w:cs="Vijaya"/>
          <w:sz w:val="36"/>
          <w:szCs w:val="36"/>
        </w:rPr>
      </w:pPr>
      <w:r>
        <w:rPr>
          <w:rFonts w:ascii="Vijaya" w:hAnsi="Vijaya" w:cs="Vijaya"/>
          <w:sz w:val="36"/>
          <w:szCs w:val="36"/>
        </w:rPr>
        <w:t xml:space="preserve">Portugalete Uri </w:t>
      </w:r>
      <w:proofErr w:type="spellStart"/>
      <w:r>
        <w:rPr>
          <w:rFonts w:ascii="Vijaya" w:hAnsi="Vijaya" w:cs="Vijaya"/>
          <w:sz w:val="36"/>
          <w:szCs w:val="36"/>
        </w:rPr>
        <w:t>Urengo</w:t>
      </w:r>
      <w:proofErr w:type="spellEnd"/>
      <w:r>
        <w:rPr>
          <w:rFonts w:ascii="Vijaya" w:hAnsi="Vijaya" w:cs="Vijaya"/>
          <w:sz w:val="36"/>
          <w:szCs w:val="36"/>
        </w:rPr>
        <w:t xml:space="preserve"> </w:t>
      </w:r>
      <w:proofErr w:type="spellStart"/>
      <w:r>
        <w:rPr>
          <w:rFonts w:ascii="Vijaya" w:hAnsi="Vijaya" w:cs="Vijaya"/>
          <w:sz w:val="36"/>
          <w:szCs w:val="36"/>
        </w:rPr>
        <w:t>A</w:t>
      </w:r>
      <w:r w:rsidRPr="00F37200">
        <w:rPr>
          <w:rFonts w:ascii="Vijaya" w:hAnsi="Vijaya" w:cs="Vijaya"/>
          <w:sz w:val="36"/>
          <w:szCs w:val="36"/>
        </w:rPr>
        <w:t>lkatea</w:t>
      </w:r>
      <w:proofErr w:type="spellEnd"/>
    </w:p>
    <w:p w:rsidR="00F37200" w:rsidRPr="00F37200" w:rsidRDefault="00F37200" w:rsidP="00F37200">
      <w:pPr>
        <w:jc w:val="center"/>
        <w:rPr>
          <w:rFonts w:ascii="Vijaya" w:hAnsi="Vijaya" w:cs="Vijaya"/>
          <w:sz w:val="36"/>
          <w:szCs w:val="36"/>
        </w:rPr>
      </w:pPr>
      <w:r>
        <w:rPr>
          <w:rFonts w:ascii="Vijaya" w:hAnsi="Vijaya" w:cs="Vijaya"/>
          <w:sz w:val="36"/>
          <w:szCs w:val="36"/>
        </w:rPr>
        <w:t xml:space="preserve">700. </w:t>
      </w:r>
      <w:proofErr w:type="spellStart"/>
      <w:r>
        <w:rPr>
          <w:rFonts w:ascii="Vijaya" w:hAnsi="Vijaya" w:cs="Vijaya"/>
          <w:sz w:val="36"/>
          <w:szCs w:val="36"/>
        </w:rPr>
        <w:t>Urteurrenaren</w:t>
      </w:r>
      <w:proofErr w:type="spellEnd"/>
      <w:r>
        <w:rPr>
          <w:rFonts w:ascii="Vijaya" w:hAnsi="Vijaya" w:cs="Vijaya"/>
          <w:sz w:val="36"/>
          <w:szCs w:val="36"/>
        </w:rPr>
        <w:t xml:space="preserve"> </w:t>
      </w:r>
      <w:proofErr w:type="spellStart"/>
      <w:r>
        <w:rPr>
          <w:rFonts w:ascii="Vijaya" w:hAnsi="Vijaya" w:cs="Vijaya"/>
          <w:sz w:val="36"/>
          <w:szCs w:val="36"/>
        </w:rPr>
        <w:t>Batzordeko</w:t>
      </w:r>
      <w:proofErr w:type="spellEnd"/>
      <w:r>
        <w:rPr>
          <w:rFonts w:ascii="Vijaya" w:hAnsi="Vijaya" w:cs="Vijaya"/>
          <w:sz w:val="36"/>
          <w:szCs w:val="36"/>
        </w:rPr>
        <w:t xml:space="preserve"> </w:t>
      </w:r>
      <w:proofErr w:type="spellStart"/>
      <w:r>
        <w:rPr>
          <w:rFonts w:ascii="Vijaya" w:hAnsi="Vijaya" w:cs="Vijaya"/>
          <w:sz w:val="36"/>
          <w:szCs w:val="36"/>
        </w:rPr>
        <w:t>P</w:t>
      </w:r>
      <w:r w:rsidRPr="00F37200">
        <w:rPr>
          <w:rFonts w:ascii="Vijaya" w:hAnsi="Vijaya" w:cs="Vijaya"/>
          <w:sz w:val="36"/>
          <w:szCs w:val="36"/>
        </w:rPr>
        <w:t>residentea</w:t>
      </w:r>
      <w:proofErr w:type="spellEnd"/>
    </w:p>
    <w:p w:rsidR="00F37200" w:rsidRPr="00F37200" w:rsidRDefault="00F37200">
      <w:pPr>
        <w:jc w:val="both"/>
        <w:rPr>
          <w:rFonts w:ascii="Vijaya" w:hAnsi="Vijaya" w:cs="Vijaya"/>
          <w:sz w:val="36"/>
          <w:szCs w:val="36"/>
        </w:rPr>
      </w:pPr>
    </w:p>
    <w:sectPr w:rsidR="00F37200" w:rsidRPr="00F37200" w:rsidSect="00FB3783">
      <w:headerReference w:type="default" r:id="rId6"/>
      <w:pgSz w:w="11906" w:h="16838"/>
      <w:pgMar w:top="1134" w:right="1247" w:bottom="1134" w:left="153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FEC" w:rsidRDefault="007A4DD8">
      <w:r>
        <w:separator/>
      </w:r>
    </w:p>
  </w:endnote>
  <w:endnote w:type="continuationSeparator" w:id="0">
    <w:p w:rsidR="00936FEC" w:rsidRDefault="007A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GothicE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Architects Daught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FEC" w:rsidRDefault="007A4DD8">
      <w:r>
        <w:separator/>
      </w:r>
    </w:p>
  </w:footnote>
  <w:footnote w:type="continuationSeparator" w:id="0">
    <w:p w:rsidR="00936FEC" w:rsidRDefault="007A4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FF" w:rsidRDefault="00101FFF">
    <w:pPr>
      <w:ind w:left="3540" w:firstLine="708"/>
      <w:jc w:val="both"/>
      <w:rPr>
        <w:i/>
        <w:sz w:val="24"/>
        <w:szCs w:val="24"/>
      </w:rPr>
    </w:pPr>
  </w:p>
  <w:p w:rsidR="00101FFF" w:rsidRDefault="00101FFF">
    <w:pPr>
      <w:ind w:left="3540" w:firstLine="708"/>
      <w:jc w:val="both"/>
      <w:rPr>
        <w:i/>
        <w:sz w:val="24"/>
        <w:szCs w:val="24"/>
      </w:rPr>
    </w:pPr>
  </w:p>
  <w:p w:rsidR="00336606" w:rsidRPr="00101FFF" w:rsidRDefault="007A4DD8" w:rsidP="00101FFF">
    <w:pPr>
      <w:ind w:left="4320"/>
      <w:jc w:val="both"/>
      <w:rPr>
        <w:rFonts w:ascii="GothicE" w:eastAsia="Architects Daughter" w:hAnsi="GothicE" w:cs="GothicE"/>
        <w:b/>
        <w:sz w:val="24"/>
        <w:szCs w:val="24"/>
      </w:rPr>
    </w:pPr>
    <w:r>
      <w:rPr>
        <w:i/>
        <w:sz w:val="24"/>
        <w:szCs w:val="24"/>
      </w:rPr>
      <w:t>“</w:t>
    </w:r>
    <w:r w:rsidRPr="00101FFF">
      <w:rPr>
        <w:rFonts w:ascii="GothicE" w:eastAsia="Architects Daughter" w:hAnsi="GothicE" w:cs="GothicE"/>
        <w:b/>
        <w:sz w:val="24"/>
        <w:szCs w:val="24"/>
      </w:rPr>
      <w:t xml:space="preserve">Sepan cuantos este privilegio vieren como yo, </w:t>
    </w:r>
    <w:r w:rsidRPr="00101FFF">
      <w:rPr>
        <w:rFonts w:ascii="GothicE" w:hAnsi="GothicE" w:cs="GothicE"/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4447</wp:posOffset>
          </wp:positionH>
          <wp:positionV relativeFrom="paragraph">
            <wp:posOffset>0</wp:posOffset>
          </wp:positionV>
          <wp:extent cx="1257300" cy="1070610"/>
          <wp:effectExtent l="0" t="0" r="0" b="0"/>
          <wp:wrapSquare wrapText="bothSides" distT="0" distB="0" distL="114300" distR="114300"/>
          <wp:docPr id="1" name="image1.png" descr="Delegados de tu cent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legados de tu centr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1070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101FFF">
      <w:rPr>
        <w:rFonts w:ascii="GothicE" w:eastAsia="Architects Daughter" w:hAnsi="GothicE" w:cs="GothicE"/>
        <w:b/>
        <w:sz w:val="24"/>
        <w:szCs w:val="24"/>
      </w:rPr>
      <w:t>doña María</w:t>
    </w:r>
    <w:r w:rsidRPr="00101FFF">
      <w:rPr>
        <w:rFonts w:ascii="Times New Roman" w:eastAsia="Architects Daughter" w:hAnsi="Times New Roman" w:cs="Times New Roman"/>
        <w:b/>
        <w:sz w:val="24"/>
        <w:szCs w:val="24"/>
      </w:rPr>
      <w:t>…</w:t>
    </w:r>
    <w:r w:rsidRPr="00101FFF">
      <w:rPr>
        <w:rFonts w:ascii="GothicE" w:eastAsia="Architects Daughter" w:hAnsi="GothicE" w:cs="GothicE"/>
        <w:b/>
        <w:sz w:val="24"/>
        <w:szCs w:val="24"/>
      </w:rPr>
      <w:t>señora de Viscaya, doy y otorgo a todos los de Portugalete</w:t>
    </w:r>
    <w:r w:rsidRPr="00101FFF">
      <w:rPr>
        <w:rFonts w:ascii="Times New Roman" w:eastAsia="Architects Daughter" w:hAnsi="Times New Roman" w:cs="Times New Roman"/>
        <w:b/>
        <w:sz w:val="24"/>
        <w:szCs w:val="24"/>
      </w:rPr>
      <w:t>…</w:t>
    </w:r>
    <w:r w:rsidRPr="00101FFF">
      <w:rPr>
        <w:rFonts w:ascii="GothicE" w:eastAsia="Architects Daughter" w:hAnsi="GothicE" w:cs="GothicE"/>
        <w:b/>
        <w:sz w:val="24"/>
        <w:szCs w:val="24"/>
      </w:rPr>
      <w:t>a los que ahora son y serán de aquí adelante para siempre jamás</w:t>
    </w:r>
    <w:r>
      <w:rPr>
        <w:i/>
        <w:sz w:val="24"/>
        <w:szCs w:val="24"/>
      </w:rPr>
      <w:t xml:space="preserve">”  </w:t>
    </w:r>
  </w:p>
  <w:p w:rsidR="00336606" w:rsidRDefault="007A4D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</w:p>
  <w:p w:rsidR="00336606" w:rsidRDefault="003366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06"/>
    <w:rsid w:val="00101FFF"/>
    <w:rsid w:val="00336606"/>
    <w:rsid w:val="007A4DD8"/>
    <w:rsid w:val="00936FEC"/>
    <w:rsid w:val="00BD15FB"/>
    <w:rsid w:val="00F37200"/>
    <w:rsid w:val="00FB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9BA14-8D7F-4129-9B68-A10E29AC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101F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1FFF"/>
  </w:style>
  <w:style w:type="paragraph" w:styleId="Piedepgina">
    <w:name w:val="footer"/>
    <w:basedOn w:val="Normal"/>
    <w:link w:val="PiedepginaCar"/>
    <w:uiPriority w:val="99"/>
    <w:unhideWhenUsed/>
    <w:rsid w:val="00101F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FFF"/>
  </w:style>
  <w:style w:type="paragraph" w:styleId="Textodeglobo">
    <w:name w:val="Balloon Text"/>
    <w:basedOn w:val="Normal"/>
    <w:link w:val="TextodegloboCar"/>
    <w:uiPriority w:val="99"/>
    <w:semiHidden/>
    <w:unhideWhenUsed/>
    <w:rsid w:val="00F3720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2702E467.dotm</Template>
  <TotalTime>5</TotalTime>
  <Pages>4</Pages>
  <Words>958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 Torres Lorenzo</dc:creator>
  <cp:lastModifiedBy>Estibaliz Freije Rueda</cp:lastModifiedBy>
  <cp:revision>4</cp:revision>
  <cp:lastPrinted>2021-02-24T08:59:00Z</cp:lastPrinted>
  <dcterms:created xsi:type="dcterms:W3CDTF">2021-02-24T07:37:00Z</dcterms:created>
  <dcterms:modified xsi:type="dcterms:W3CDTF">2021-02-24T08:59:00Z</dcterms:modified>
</cp:coreProperties>
</file>